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4C9185" w14:textId="627A511D" w:rsidR="00D24EB4" w:rsidRPr="003D21DC" w:rsidRDefault="00D24EB4" w:rsidP="00D24EB4">
      <w:pPr>
        <w:pStyle w:val="a3"/>
        <w:tabs>
          <w:tab w:val="right" w:pos="9638"/>
        </w:tabs>
        <w:ind w:right="-57"/>
        <w:rPr>
          <w:rFonts w:eastAsia="Arial Unicode MS" w:cs="Arial"/>
          <w:b w:val="0"/>
          <w:bCs/>
          <w:sz w:val="24"/>
        </w:rPr>
      </w:pPr>
      <w:bookmarkStart w:id="0" w:name="_Hlk64406522"/>
      <w:bookmarkStart w:id="1" w:name="_Toc26265178"/>
      <w:bookmarkStart w:id="2" w:name="_Toc26525055"/>
      <w:bookmarkStart w:id="3" w:name="_Toc26528660"/>
      <w:bookmarkStart w:id="4" w:name="_Toc27898151"/>
      <w:bookmarkStart w:id="5" w:name="_Toc17295212"/>
      <w:bookmarkStart w:id="6" w:name="_Toc26265181"/>
      <w:bookmarkStart w:id="7" w:name="_Toc26525058"/>
      <w:bookmarkStart w:id="8" w:name="_Toc26528663"/>
      <w:bookmarkStart w:id="9" w:name="_Toc27898154"/>
      <w:r w:rsidRPr="003D21DC">
        <w:rPr>
          <w:rFonts w:eastAsia="Arial Unicode MS" w:cs="Arial"/>
          <w:bCs/>
          <w:sz w:val="24"/>
        </w:rPr>
        <w:t>3GPP TSG-WG SA2 Meeting #15</w:t>
      </w:r>
      <w:r>
        <w:rPr>
          <w:rFonts w:eastAsia="Arial Unicode MS" w:cs="Arial"/>
          <w:bCs/>
          <w:sz w:val="24"/>
        </w:rPr>
        <w:t>2</w:t>
      </w:r>
      <w:r w:rsidRPr="003D21DC">
        <w:rPr>
          <w:rFonts w:eastAsia="Arial Unicode MS" w:cs="Arial"/>
          <w:bCs/>
          <w:sz w:val="24"/>
        </w:rPr>
        <w:t xml:space="preserve">E e-meeting </w:t>
      </w:r>
      <w:r w:rsidRPr="003D21DC">
        <w:rPr>
          <w:rFonts w:eastAsia="Arial Unicode MS" w:cs="Arial"/>
          <w:bCs/>
          <w:sz w:val="24"/>
        </w:rPr>
        <w:tab/>
      </w:r>
      <w:r w:rsidRPr="003D21DC">
        <w:rPr>
          <w:i/>
          <w:sz w:val="28"/>
        </w:rPr>
        <w:t>S2-</w:t>
      </w:r>
      <w:r w:rsidR="00BD6A3E" w:rsidRPr="003D21DC">
        <w:rPr>
          <w:i/>
          <w:sz w:val="28"/>
        </w:rPr>
        <w:t>22</w:t>
      </w:r>
      <w:r w:rsidR="00BD6A3E">
        <w:rPr>
          <w:i/>
          <w:sz w:val="28"/>
        </w:rPr>
        <w:t>6535</w:t>
      </w:r>
    </w:p>
    <w:p w14:paraId="20ED8332" w14:textId="35776AE5" w:rsidR="006773A0" w:rsidRPr="006773A0" w:rsidRDefault="00D24EB4" w:rsidP="00D24EB4">
      <w:pPr>
        <w:widowControl w:val="0"/>
        <w:pBdr>
          <w:bottom w:val="single" w:sz="4" w:space="1" w:color="auto"/>
        </w:pBdr>
        <w:tabs>
          <w:tab w:val="right" w:pos="9638"/>
        </w:tabs>
        <w:spacing w:after="0"/>
        <w:ind w:right="-57"/>
        <w:rPr>
          <w:rFonts w:ascii="Arial" w:eastAsia="Arial Unicode MS" w:hAnsi="Arial" w:cs="Arial"/>
          <w:bCs/>
          <w:noProof/>
          <w:sz w:val="24"/>
        </w:rPr>
      </w:pPr>
      <w:r w:rsidRPr="00C36758">
        <w:rPr>
          <w:rFonts w:ascii="Arial" w:eastAsia="Arial Unicode MS" w:hAnsi="Arial" w:cs="Arial"/>
          <w:b/>
          <w:bCs/>
          <w:noProof/>
          <w:sz w:val="24"/>
        </w:rPr>
        <w:t>Elbonia, 17 - 26 August, 2022</w:t>
      </w:r>
      <w:r w:rsidR="006773A0" w:rsidRPr="006773A0">
        <w:rPr>
          <w:rFonts w:ascii="Arial" w:eastAsia="Arial Unicode MS" w:hAnsi="Arial" w:cs="Arial"/>
          <w:b/>
          <w:bCs/>
          <w:noProof/>
          <w:sz w:val="18"/>
        </w:rPr>
        <w:tab/>
      </w:r>
    </w:p>
    <w:bookmarkEnd w:id="0"/>
    <w:p w14:paraId="67241180" w14:textId="22BFD884" w:rsidR="006773A0" w:rsidRPr="006773A0" w:rsidRDefault="006773A0" w:rsidP="00D24EB4">
      <w:pPr>
        <w:snapToGrid w:val="0"/>
        <w:spacing w:beforeLines="50" w:before="120" w:after="120"/>
        <w:ind w:left="2126" w:hanging="2126"/>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r>
      <w:r w:rsidR="00D32793" w:rsidRPr="00D32793">
        <w:rPr>
          <w:rFonts w:ascii="Arial" w:eastAsia="Malgun Gothic" w:hAnsi="Arial" w:cs="Arial"/>
          <w:b/>
        </w:rPr>
        <w:t>Huawei, HiSilicon</w:t>
      </w:r>
      <w:bookmarkStart w:id="10" w:name="_GoBack"/>
      <w:bookmarkEnd w:id="10"/>
    </w:p>
    <w:p w14:paraId="6DC04320" w14:textId="29C8EC20" w:rsidR="006773A0" w:rsidRPr="006773A0" w:rsidRDefault="006773A0" w:rsidP="00D24EB4">
      <w:pPr>
        <w:snapToGrid w:val="0"/>
        <w:spacing w:after="120"/>
        <w:ind w:left="2127" w:hanging="2127"/>
        <w:jc w:val="both"/>
        <w:rPr>
          <w:rFonts w:ascii="Arial" w:eastAsia="Malgun Gothic" w:hAnsi="Arial" w:cs="Arial"/>
          <w:b/>
        </w:rPr>
      </w:pPr>
      <w:r w:rsidRPr="00C75AEA">
        <w:rPr>
          <w:rFonts w:ascii="Arial" w:eastAsia="Malgun Gothic" w:hAnsi="Arial" w:cs="Arial"/>
          <w:b/>
        </w:rPr>
        <w:t>Title:</w:t>
      </w:r>
      <w:r w:rsidRPr="00C75AEA">
        <w:rPr>
          <w:rFonts w:ascii="Arial" w:eastAsia="Malgun Gothic" w:hAnsi="Arial" w:cs="Arial"/>
          <w:b/>
        </w:rPr>
        <w:tab/>
      </w:r>
      <w:r w:rsidR="00530B81">
        <w:rPr>
          <w:rFonts w:ascii="Arial" w:eastAsia="Malgun Gothic" w:hAnsi="Arial" w:cs="Arial"/>
          <w:b/>
        </w:rPr>
        <w:t xml:space="preserve">KI#1, </w:t>
      </w:r>
      <w:r w:rsidR="009C190B" w:rsidRPr="009C190B">
        <w:rPr>
          <w:rFonts w:ascii="Arial" w:eastAsia="Malgun Gothic" w:hAnsi="Arial" w:cs="Arial"/>
          <w:b/>
        </w:rPr>
        <w:t xml:space="preserve">Evaluation </w:t>
      </w:r>
      <w:r w:rsidR="00530B81">
        <w:rPr>
          <w:rFonts w:ascii="Arial" w:eastAsia="Malgun Gothic" w:hAnsi="Arial" w:cs="Arial"/>
          <w:b/>
        </w:rPr>
        <w:t xml:space="preserve">and conclusion </w:t>
      </w:r>
      <w:r w:rsidR="009C190B" w:rsidRPr="009C190B">
        <w:rPr>
          <w:rFonts w:ascii="Arial" w:eastAsia="Malgun Gothic" w:hAnsi="Arial" w:cs="Arial"/>
          <w:b/>
        </w:rPr>
        <w:t xml:space="preserve">of KI#1 </w:t>
      </w:r>
    </w:p>
    <w:p w14:paraId="03DC047C" w14:textId="35F225CE" w:rsidR="006773A0" w:rsidRPr="006773A0" w:rsidRDefault="00D32793" w:rsidP="00D24EB4">
      <w:pPr>
        <w:snapToGrid w:val="0"/>
        <w:spacing w:after="120"/>
        <w:ind w:left="2127" w:hanging="2127"/>
        <w:jc w:val="both"/>
        <w:rPr>
          <w:rFonts w:ascii="Arial" w:eastAsia="Malgun Gothic" w:hAnsi="Arial" w:cs="Arial"/>
          <w:b/>
        </w:rPr>
      </w:pPr>
      <w:r>
        <w:rPr>
          <w:rFonts w:ascii="Arial" w:eastAsia="Malgun Gothic" w:hAnsi="Arial" w:cs="Arial"/>
          <w:b/>
        </w:rPr>
        <w:t>Document for:</w:t>
      </w:r>
      <w:r>
        <w:rPr>
          <w:rFonts w:ascii="Arial" w:eastAsia="Malgun Gothic" w:hAnsi="Arial" w:cs="Arial"/>
          <w:b/>
        </w:rPr>
        <w:tab/>
        <w:t>Discussion/</w:t>
      </w:r>
      <w:r w:rsidR="006773A0" w:rsidRPr="006773A0">
        <w:rPr>
          <w:rFonts w:ascii="Arial" w:eastAsia="Malgun Gothic" w:hAnsi="Arial" w:cs="Arial"/>
          <w:b/>
        </w:rPr>
        <w:t>Approval</w:t>
      </w:r>
    </w:p>
    <w:p w14:paraId="2AA4C537" w14:textId="0B295080" w:rsidR="006773A0" w:rsidRPr="006773A0" w:rsidRDefault="00D573D6" w:rsidP="00D24EB4">
      <w:pPr>
        <w:snapToGrid w:val="0"/>
        <w:spacing w:after="120"/>
        <w:ind w:left="2127" w:hanging="2127"/>
        <w:jc w:val="both"/>
        <w:rPr>
          <w:rFonts w:ascii="Arial" w:eastAsia="Malgun Gothic" w:hAnsi="Arial" w:cs="Arial"/>
          <w:b/>
        </w:rPr>
      </w:pPr>
      <w:r>
        <w:rPr>
          <w:rFonts w:ascii="Arial" w:eastAsia="Malgun Gothic" w:hAnsi="Arial" w:cs="Arial"/>
          <w:b/>
        </w:rPr>
        <w:t>Agenda Item:</w:t>
      </w:r>
      <w:r>
        <w:rPr>
          <w:rFonts w:ascii="Arial" w:eastAsia="Malgun Gothic" w:hAnsi="Arial" w:cs="Arial"/>
          <w:b/>
        </w:rPr>
        <w:tab/>
        <w:t>9.18</w:t>
      </w:r>
    </w:p>
    <w:p w14:paraId="0E2EA35A" w14:textId="686A2536" w:rsidR="006773A0" w:rsidRPr="006773A0" w:rsidRDefault="006773A0" w:rsidP="00D24EB4">
      <w:pPr>
        <w:snapToGrid w:val="0"/>
        <w:spacing w:after="120"/>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00D32793">
        <w:rPr>
          <w:rFonts w:ascii="Arial" w:eastAsia="Malgun Gothic" w:hAnsi="Arial" w:cs="Arial"/>
          <w:b/>
        </w:rPr>
        <w:t>FS_5MBS_Ph2</w:t>
      </w:r>
      <w:r w:rsidRPr="006773A0">
        <w:rPr>
          <w:rFonts w:ascii="Arial" w:eastAsia="Malgun Gothic" w:hAnsi="Arial" w:cs="Arial"/>
          <w:b/>
          <w:color w:val="000000"/>
          <w:lang w:eastAsia="ja-JP"/>
        </w:rPr>
        <w:t xml:space="preserve"> / Rel-1</w:t>
      </w:r>
      <w:r w:rsidR="00D573D6">
        <w:rPr>
          <w:rFonts w:ascii="Arial" w:eastAsia="Malgun Gothic" w:hAnsi="Arial" w:cs="Arial"/>
          <w:b/>
          <w:color w:val="000000"/>
          <w:lang w:eastAsia="ja-JP"/>
        </w:rPr>
        <w:t>8</w:t>
      </w:r>
    </w:p>
    <w:p w14:paraId="2E3D7B67" w14:textId="0D847F27" w:rsidR="006773A0" w:rsidRPr="006773A0" w:rsidRDefault="006773A0" w:rsidP="00D24EB4">
      <w:pPr>
        <w:snapToGrid w:val="0"/>
        <w:spacing w:after="120"/>
        <w:jc w:val="both"/>
        <w:rPr>
          <w:rFonts w:ascii="Arial" w:eastAsia="Malgun Gothic" w:hAnsi="Arial" w:cs="Arial"/>
          <w:i/>
        </w:rPr>
      </w:pPr>
      <w:r w:rsidRPr="006773A0">
        <w:rPr>
          <w:rFonts w:ascii="Arial" w:eastAsia="Malgun Gothic" w:hAnsi="Arial" w:cs="Arial"/>
          <w:i/>
        </w:rPr>
        <w:t xml:space="preserve">Abstract of the contribution: </w:t>
      </w:r>
      <w:r w:rsidR="008C738C">
        <w:rPr>
          <w:rFonts w:ascii="Arial" w:eastAsia="Malgun Gothic" w:hAnsi="Arial" w:cs="Arial"/>
          <w:i/>
        </w:rPr>
        <w:t xml:space="preserve">This </w:t>
      </w:r>
      <w:r w:rsidR="00D32793">
        <w:rPr>
          <w:rFonts w:ascii="Arial" w:eastAsia="Malgun Gothic" w:hAnsi="Arial" w:cs="Arial"/>
          <w:i/>
        </w:rPr>
        <w:t xml:space="preserve">document </w:t>
      </w:r>
      <w:r w:rsidR="00306CB8">
        <w:rPr>
          <w:rFonts w:ascii="Arial" w:eastAsia="Malgun Gothic" w:hAnsi="Arial" w:cs="Arial"/>
          <w:i/>
        </w:rPr>
        <w:t>provide</w:t>
      </w:r>
      <w:r w:rsidR="00D32793">
        <w:rPr>
          <w:rFonts w:ascii="Arial" w:eastAsia="Malgun Gothic" w:hAnsi="Arial" w:cs="Arial"/>
          <w:i/>
        </w:rPr>
        <w:t xml:space="preserve"> the e</w:t>
      </w:r>
      <w:r w:rsidR="009C190B">
        <w:rPr>
          <w:rFonts w:ascii="Arial" w:eastAsia="Malgun Gothic" w:hAnsi="Arial" w:cs="Arial"/>
          <w:i/>
        </w:rPr>
        <w:t>valuation</w:t>
      </w:r>
      <w:r w:rsidR="0027536A">
        <w:rPr>
          <w:rFonts w:ascii="Arial" w:eastAsia="Malgun Gothic" w:hAnsi="Arial" w:cs="Arial"/>
          <w:i/>
          <w:lang w:val="en-US"/>
        </w:rPr>
        <w:t xml:space="preserve"> and conclusion</w:t>
      </w:r>
      <w:r w:rsidR="009C190B">
        <w:rPr>
          <w:rFonts w:ascii="Arial" w:eastAsia="Malgun Gothic" w:hAnsi="Arial" w:cs="Arial"/>
          <w:i/>
        </w:rPr>
        <w:t xml:space="preserve"> for KI#1</w:t>
      </w:r>
      <w:r w:rsidR="00D32793">
        <w:rPr>
          <w:rFonts w:ascii="Arial" w:eastAsia="Malgun Gothic" w:hAnsi="Arial" w:cs="Arial"/>
          <w:i/>
        </w:rPr>
        <w:t>.</w:t>
      </w:r>
    </w:p>
    <w:p w14:paraId="07B3F1BE" w14:textId="63269620"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11198E58" w14:textId="6BD1D75C" w:rsidR="002E1CC5" w:rsidRDefault="00D54A1D" w:rsidP="004103BB">
      <w:pPr>
        <w:rPr>
          <w:rFonts w:eastAsia="Malgun Gothic"/>
          <w:lang w:val="en-US"/>
        </w:rPr>
      </w:pPr>
      <w:r>
        <w:rPr>
          <w:rFonts w:eastAsia="等线"/>
        </w:rPr>
        <w:t>There are 12</w:t>
      </w:r>
      <w:r w:rsidRPr="000A074D">
        <w:rPr>
          <w:rFonts w:eastAsia="等线"/>
        </w:rPr>
        <w:t xml:space="preserve"> candidate solutions</w:t>
      </w:r>
      <w:r>
        <w:rPr>
          <w:rFonts w:eastAsia="等线"/>
        </w:rPr>
        <w:t xml:space="preserve"> proposed to address key issue#1, i.e. solution#1/#3/#4/#5/#6/#18/#19/#20/#21/ #22/#23/#26</w:t>
      </w:r>
      <w:r w:rsidR="00B66553">
        <w:rPr>
          <w:rFonts w:eastAsia="等线"/>
        </w:rPr>
        <w:t xml:space="preserve">. </w:t>
      </w:r>
      <w:r w:rsidR="00253880" w:rsidRPr="00253880">
        <w:rPr>
          <w:rFonts w:eastAsia="Malgun Gothic"/>
          <w:lang w:val="en-US"/>
        </w:rPr>
        <w:t>This document</w:t>
      </w:r>
      <w:r w:rsidR="00D9459A">
        <w:rPr>
          <w:rFonts w:eastAsia="Malgun Gothic"/>
          <w:lang w:val="en-US"/>
        </w:rPr>
        <w:t xml:space="preserve"> </w:t>
      </w:r>
      <w:r w:rsidR="00514FF2">
        <w:rPr>
          <w:rFonts w:eastAsia="Malgun Gothic"/>
          <w:lang w:val="en-US"/>
        </w:rPr>
        <w:t>provides</w:t>
      </w:r>
      <w:r w:rsidR="00CF0BEB">
        <w:rPr>
          <w:rFonts w:eastAsia="Malgun Gothic"/>
          <w:lang w:val="en-US"/>
        </w:rPr>
        <w:t xml:space="preserve"> the evaluation</w:t>
      </w:r>
      <w:r w:rsidR="002033BF">
        <w:rPr>
          <w:rFonts w:eastAsia="Malgun Gothic"/>
          <w:lang w:val="en-US"/>
        </w:rPr>
        <w:t xml:space="preserve"> and conclusion</w:t>
      </w:r>
      <w:r w:rsidR="00CF0BEB">
        <w:rPr>
          <w:rFonts w:eastAsia="Malgun Gothic"/>
          <w:lang w:val="en-US"/>
        </w:rPr>
        <w:t xml:space="preserve"> for</w:t>
      </w:r>
      <w:r w:rsidR="003045F8">
        <w:rPr>
          <w:rFonts w:eastAsia="Malgun Gothic"/>
          <w:lang w:val="en-US"/>
        </w:rPr>
        <w:t xml:space="preserve"> KI#1</w:t>
      </w:r>
      <w:r w:rsidR="00253880" w:rsidRPr="00253880">
        <w:rPr>
          <w:rFonts w:eastAsia="Malgun Gothic"/>
          <w:lang w:val="en-US"/>
        </w:rPr>
        <w:t>.</w:t>
      </w:r>
    </w:p>
    <w:p w14:paraId="30D3F8D9" w14:textId="77777777" w:rsidR="00165EBD" w:rsidRPr="00165EBD" w:rsidRDefault="00165EBD" w:rsidP="00165EB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sz w:val="36"/>
          <w:lang w:eastAsia="ja-JP"/>
        </w:rPr>
      </w:pPr>
      <w:r w:rsidRPr="00165EBD">
        <w:rPr>
          <w:rFonts w:ascii="Arial" w:eastAsia="Malgun Gothic" w:hAnsi="Arial"/>
          <w:sz w:val="36"/>
          <w:lang w:eastAsia="ja-JP"/>
        </w:rPr>
        <w:t>2. Text Proposal</w:t>
      </w:r>
    </w:p>
    <w:p w14:paraId="4EFE6643" w14:textId="77777777" w:rsidR="00165EBD" w:rsidRPr="00165EBD" w:rsidRDefault="00165EBD" w:rsidP="00165EBD">
      <w:pPr>
        <w:overflowPunct w:val="0"/>
        <w:autoSpaceDE w:val="0"/>
        <w:autoSpaceDN w:val="0"/>
        <w:adjustRightInd w:val="0"/>
        <w:jc w:val="both"/>
        <w:textAlignment w:val="baseline"/>
        <w:rPr>
          <w:color w:val="000000"/>
          <w:lang w:eastAsia="zh-CN"/>
        </w:rPr>
      </w:pPr>
      <w:r w:rsidRPr="00165EBD">
        <w:rPr>
          <w:rFonts w:eastAsia="Malgun Gothic"/>
          <w:color w:val="000000"/>
          <w:lang w:eastAsia="zh-CN"/>
        </w:rPr>
        <w:t>It is proposed to capture the following changes vs. TR 23.700-47.</w:t>
      </w:r>
    </w:p>
    <w:p w14:paraId="10A5F27B" w14:textId="77777777" w:rsidR="00165EBD" w:rsidRPr="00165EBD" w:rsidRDefault="00165EBD" w:rsidP="00165EBD">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eastAsia="Malgun Gothic" w:hAnsi="Arial" w:cs="Arial"/>
          <w:color w:val="FF0000"/>
          <w:sz w:val="28"/>
          <w:szCs w:val="28"/>
          <w:lang w:val="en-US" w:eastAsia="ja-JP"/>
        </w:rPr>
      </w:pPr>
      <w:r w:rsidRPr="00165EBD">
        <w:rPr>
          <w:rFonts w:ascii="Arial" w:eastAsia="Malgun Gothic" w:hAnsi="Arial" w:cs="Arial"/>
          <w:color w:val="FF0000"/>
          <w:sz w:val="28"/>
          <w:szCs w:val="28"/>
          <w:lang w:val="en-US" w:eastAsia="ja-JP"/>
        </w:rPr>
        <w:t xml:space="preserve">* * * * </w:t>
      </w:r>
      <w:r w:rsidRPr="00165EBD">
        <w:rPr>
          <w:rFonts w:ascii="Arial" w:eastAsia="Malgun Gothic" w:hAnsi="Arial" w:cs="Arial" w:hint="eastAsia"/>
          <w:color w:val="FF0000"/>
          <w:sz w:val="28"/>
          <w:szCs w:val="28"/>
          <w:lang w:val="en-US" w:eastAsia="zh-CN"/>
        </w:rPr>
        <w:t>First</w:t>
      </w:r>
      <w:r w:rsidRPr="00165EBD">
        <w:rPr>
          <w:rFonts w:ascii="Arial" w:eastAsia="Malgun Gothic" w:hAnsi="Arial" w:cs="Arial"/>
          <w:color w:val="FF0000"/>
          <w:sz w:val="28"/>
          <w:szCs w:val="28"/>
          <w:lang w:val="en-US" w:eastAsia="ja-JP"/>
        </w:rPr>
        <w:t xml:space="preserve"> change * * * *</w:t>
      </w:r>
      <w:bookmarkStart w:id="11" w:name="_Toc97022938"/>
    </w:p>
    <w:p w14:paraId="640D7149" w14:textId="77777777" w:rsidR="00165EBD" w:rsidRPr="00165EBD" w:rsidRDefault="00165EBD" w:rsidP="00165EBD">
      <w:pPr>
        <w:pStyle w:val="1"/>
        <w:overflowPunct w:val="0"/>
        <w:autoSpaceDE w:val="0"/>
        <w:autoSpaceDN w:val="0"/>
        <w:adjustRightInd w:val="0"/>
        <w:textAlignment w:val="baseline"/>
        <w:rPr>
          <w:rFonts w:eastAsia="Times New Roman"/>
          <w:lang w:eastAsia="zh-CN"/>
        </w:rPr>
      </w:pPr>
      <w:bookmarkStart w:id="12" w:name="_Toc250980595"/>
      <w:bookmarkStart w:id="13" w:name="_Toc326037266"/>
      <w:bookmarkStart w:id="14" w:name="_Toc510604411"/>
      <w:bookmarkStart w:id="15" w:name="_Toc22214912"/>
      <w:bookmarkStart w:id="16" w:name="_Toc23254045"/>
      <w:bookmarkStart w:id="17" w:name="_Toc104459545"/>
      <w:bookmarkEnd w:id="11"/>
      <w:r w:rsidRPr="00165EBD">
        <w:rPr>
          <w:rFonts w:eastAsia="Times New Roman"/>
          <w:lang w:eastAsia="zh-CN"/>
        </w:rPr>
        <w:t>7</w:t>
      </w:r>
      <w:r w:rsidRPr="00165EBD">
        <w:rPr>
          <w:rFonts w:eastAsia="Times New Roman"/>
          <w:lang w:eastAsia="zh-CN"/>
        </w:rPr>
        <w:tab/>
        <w:t>Evaluation</w:t>
      </w:r>
      <w:bookmarkEnd w:id="12"/>
      <w:bookmarkEnd w:id="13"/>
      <w:bookmarkEnd w:id="14"/>
      <w:bookmarkEnd w:id="15"/>
      <w:bookmarkEnd w:id="16"/>
      <w:bookmarkEnd w:id="17"/>
    </w:p>
    <w:p w14:paraId="68BFCCB6" w14:textId="77777777" w:rsidR="00165EBD" w:rsidRPr="00165EBD" w:rsidRDefault="00165EBD" w:rsidP="00165EBD">
      <w:pPr>
        <w:keepLines/>
        <w:overflowPunct w:val="0"/>
        <w:autoSpaceDE w:val="0"/>
        <w:autoSpaceDN w:val="0"/>
        <w:adjustRightInd w:val="0"/>
        <w:ind w:left="1418" w:hanging="1134"/>
        <w:textAlignment w:val="baseline"/>
        <w:rPr>
          <w:rFonts w:eastAsia="Times New Roman"/>
          <w:color w:val="FF0000"/>
          <w:lang w:eastAsia="ko-KR"/>
        </w:rPr>
      </w:pPr>
      <w:r w:rsidRPr="00165EBD">
        <w:rPr>
          <w:rFonts w:eastAsia="Times New Roman"/>
          <w:color w:val="FF0000"/>
          <w:lang w:eastAsia="ko-KR"/>
        </w:rPr>
        <w:t>Editor's note:</w:t>
      </w:r>
      <w:r w:rsidRPr="00165EBD">
        <w:rPr>
          <w:rFonts w:eastAsia="Times New Roman"/>
          <w:color w:val="FF0000"/>
          <w:lang w:eastAsia="ko-KR"/>
        </w:rPr>
        <w:tab/>
        <w:t>This clause will provide evaluation of different solutions.</w:t>
      </w:r>
    </w:p>
    <w:p w14:paraId="5F09A0C3" w14:textId="187E2DE8" w:rsidR="008470A4" w:rsidRPr="00DF4262" w:rsidRDefault="008470A4" w:rsidP="008470A4">
      <w:pPr>
        <w:pStyle w:val="2"/>
        <w:rPr>
          <w:ins w:id="18" w:author="作者"/>
        </w:rPr>
      </w:pPr>
      <w:ins w:id="19" w:author="作者">
        <w:r>
          <w:t>7</w:t>
        </w:r>
        <w:r w:rsidRPr="00DF4262">
          <w:t>.</w:t>
        </w:r>
        <w:r>
          <w:t>1</w:t>
        </w:r>
        <w:r w:rsidRPr="00DF4262">
          <w:tab/>
        </w:r>
        <w:r>
          <w:t>Evaluation of KI #1</w:t>
        </w:r>
        <w:r w:rsidRPr="00DF4262">
          <w:t xml:space="preserve"> </w:t>
        </w:r>
      </w:ins>
    </w:p>
    <w:p w14:paraId="4416D4E3" w14:textId="77777777" w:rsidR="00AA7315" w:rsidRPr="008470A4" w:rsidRDefault="00F3576A" w:rsidP="008470A4">
      <w:pPr>
        <w:rPr>
          <w:ins w:id="20" w:author="作者"/>
        </w:rPr>
      </w:pPr>
      <w:ins w:id="21" w:author="作者">
        <w:r>
          <w:t>There are 12</w:t>
        </w:r>
        <w:r w:rsidRPr="000A074D">
          <w:t xml:space="preserve"> candidate solutions</w:t>
        </w:r>
        <w:r>
          <w:t xml:space="preserve"> proposed to address key issue#1, i.e. solution#1/#3/#4/#5/#6/#18/#19/#20/#21/ #22/#2</w:t>
        </w:r>
        <w:r w:rsidRPr="008470A4">
          <w:t>3/#26, these solutions can be categorized as follows:</w:t>
        </w:r>
      </w:ins>
    </w:p>
    <w:p w14:paraId="6D03E552" w14:textId="05BC4EC2" w:rsidR="00C73D59" w:rsidRPr="008470A4" w:rsidRDefault="00C73D59" w:rsidP="00EA272B">
      <w:pPr>
        <w:pStyle w:val="B1"/>
        <w:numPr>
          <w:ilvl w:val="0"/>
          <w:numId w:val="2"/>
        </w:numPr>
        <w:rPr>
          <w:ins w:id="22" w:author="作者"/>
        </w:rPr>
      </w:pPr>
      <w:ins w:id="23" w:author="作者">
        <w:r w:rsidRPr="008470A4">
          <w:rPr>
            <w:color w:val="000000"/>
            <w:lang w:eastAsia="zh-CN"/>
          </w:rPr>
          <w:t xml:space="preserve">Category#1) </w:t>
        </w:r>
        <w:r w:rsidRPr="008470A4">
          <w:t xml:space="preserve">The </w:t>
        </w:r>
        <w:r w:rsidR="00687C25" w:rsidRPr="008470A4">
          <w:t>provision and activation</w:t>
        </w:r>
        <w:r w:rsidRPr="008470A4">
          <w:t xml:space="preserve"> procedure </w:t>
        </w:r>
        <w:r w:rsidR="0027536A">
          <w:t>to enable</w:t>
        </w:r>
        <w:r w:rsidRPr="008470A4">
          <w:t xml:space="preserve"> UE </w:t>
        </w:r>
        <w:r w:rsidR="002033BF">
          <w:t xml:space="preserve">receive </w:t>
        </w:r>
        <w:r w:rsidRPr="008470A4">
          <w:t>multicast MBS data reception</w:t>
        </w:r>
        <w:r w:rsidR="002033BF">
          <w:t xml:space="preserve"> </w:t>
        </w:r>
        <w:r w:rsidR="002033BF" w:rsidRPr="008470A4">
          <w:t>in RRC-inactive state</w:t>
        </w:r>
        <w:r w:rsidRPr="008470A4">
          <w:t>, i.e., solution##1/#3/#4/#6/#18/</w:t>
        </w:r>
        <w:r w:rsidR="00B3424E">
          <w:t>#1</w:t>
        </w:r>
        <w:r w:rsidR="00B3424E" w:rsidRPr="0099666B">
          <w:t>9/</w:t>
        </w:r>
        <w:r w:rsidR="0099666B">
          <w:t>#</w:t>
        </w:r>
        <w:r w:rsidRPr="0099666B">
          <w:rPr>
            <w:lang w:eastAsia="zh-CN"/>
          </w:rPr>
          <w:t>22/#2</w:t>
        </w:r>
        <w:r w:rsidRPr="008470A4">
          <w:rPr>
            <w:lang w:eastAsia="zh-CN"/>
          </w:rPr>
          <w:t>3/#26</w:t>
        </w:r>
        <w:r w:rsidRPr="008470A4">
          <w:t xml:space="preserve">. </w:t>
        </w:r>
      </w:ins>
    </w:p>
    <w:p w14:paraId="01FE5F0A" w14:textId="109B7902" w:rsidR="00C73D59" w:rsidRPr="008470A4" w:rsidRDefault="00C73D59" w:rsidP="00687C25">
      <w:pPr>
        <w:pStyle w:val="B2"/>
        <w:rPr>
          <w:ins w:id="24" w:author="作者"/>
          <w:lang w:eastAsia="ja-JP"/>
        </w:rPr>
      </w:pPr>
      <w:ins w:id="25" w:author="作者">
        <w:r w:rsidRPr="00B3424E">
          <w:rPr>
            <w:rFonts w:hint="eastAsia"/>
            <w:lang w:eastAsia="ja-JP"/>
          </w:rPr>
          <w:t>-</w:t>
        </w:r>
        <w:r w:rsidRPr="00B3424E">
          <w:rPr>
            <w:rFonts w:hint="eastAsia"/>
            <w:lang w:eastAsia="ja-JP"/>
          </w:rPr>
          <w:tab/>
        </w:r>
        <w:r w:rsidRPr="008470A4">
          <w:rPr>
            <w:lang w:eastAsia="ja-JP"/>
          </w:rPr>
          <w:t xml:space="preserve">Assistance information </w:t>
        </w:r>
        <w:r w:rsidR="008470A4" w:rsidRPr="008470A4">
          <w:rPr>
            <w:lang w:eastAsia="ja-JP"/>
          </w:rPr>
          <w:t>provision (sol#1, 3, 6, 26)</w:t>
        </w:r>
        <w:r w:rsidRPr="008470A4">
          <w:rPr>
            <w:lang w:eastAsia="ja-JP"/>
          </w:rPr>
          <w:t xml:space="preserve">: </w:t>
        </w:r>
        <w:r w:rsidR="00687C25" w:rsidRPr="008470A4">
          <w:rPr>
            <w:lang w:eastAsia="ja-JP"/>
          </w:rPr>
          <w:t>how to enable the group member UE receive the multicast MBS data in RRC-inactive state</w:t>
        </w:r>
        <w:r w:rsidRPr="008470A4">
          <w:rPr>
            <w:lang w:eastAsia="ja-JP"/>
          </w:rPr>
          <w:t>.</w:t>
        </w:r>
      </w:ins>
    </w:p>
    <w:p w14:paraId="1690ACF9" w14:textId="3701D3A7" w:rsidR="00C73D59" w:rsidRPr="008470A4" w:rsidRDefault="00C73D59" w:rsidP="00687C25">
      <w:pPr>
        <w:pStyle w:val="B2"/>
        <w:rPr>
          <w:ins w:id="26" w:author="作者"/>
          <w:lang w:eastAsia="ja-JP"/>
        </w:rPr>
      </w:pPr>
      <w:ins w:id="27" w:author="作者">
        <w:r w:rsidRPr="008470A4">
          <w:rPr>
            <w:lang w:eastAsia="ja-JP"/>
          </w:rPr>
          <w:t>-</w:t>
        </w:r>
        <w:r w:rsidRPr="008470A4">
          <w:rPr>
            <w:lang w:eastAsia="ja-JP"/>
          </w:rPr>
          <w:tab/>
          <w:t>MBS session activation</w:t>
        </w:r>
        <w:r w:rsidR="00687C25" w:rsidRPr="008470A4">
          <w:rPr>
            <w:lang w:eastAsia="ja-JP"/>
          </w:rPr>
          <w:t>/</w:t>
        </w:r>
        <w:r w:rsidR="008470A4" w:rsidRPr="008470A4">
          <w:rPr>
            <w:lang w:eastAsia="ja-JP"/>
          </w:rPr>
          <w:t>release (sol#</w:t>
        </w:r>
        <w:r w:rsidR="00B3424E">
          <w:rPr>
            <w:lang w:eastAsia="ja-JP"/>
          </w:rPr>
          <w:t>4</w:t>
        </w:r>
        <w:r w:rsidR="008470A4" w:rsidRPr="008470A4">
          <w:rPr>
            <w:lang w:eastAsia="ja-JP"/>
          </w:rPr>
          <w:t xml:space="preserve">, </w:t>
        </w:r>
        <w:r w:rsidR="00B3424E">
          <w:rPr>
            <w:lang w:eastAsia="ja-JP"/>
          </w:rPr>
          <w:t>18</w:t>
        </w:r>
        <w:r w:rsidR="008470A4" w:rsidRPr="00B3424E">
          <w:rPr>
            <w:lang w:eastAsia="ja-JP"/>
          </w:rPr>
          <w:t xml:space="preserve">, </w:t>
        </w:r>
        <w:r w:rsidR="00B3424E" w:rsidRPr="00B3424E">
          <w:rPr>
            <w:lang w:eastAsia="ja-JP"/>
          </w:rPr>
          <w:t>19</w:t>
        </w:r>
        <w:r w:rsidR="008470A4" w:rsidRPr="00B3424E">
          <w:rPr>
            <w:lang w:eastAsia="ja-JP"/>
          </w:rPr>
          <w:t xml:space="preserve">, </w:t>
        </w:r>
        <w:r w:rsidR="00B66553">
          <w:rPr>
            <w:lang w:eastAsia="ja-JP"/>
          </w:rPr>
          <w:t xml:space="preserve">22, </w:t>
        </w:r>
        <w:r w:rsidR="00B3424E" w:rsidRPr="00B3424E">
          <w:rPr>
            <w:lang w:eastAsia="ja-JP"/>
          </w:rPr>
          <w:t>23</w:t>
        </w:r>
        <w:r w:rsidR="008470A4" w:rsidRPr="00B3424E">
          <w:rPr>
            <w:lang w:eastAsia="ja-JP"/>
          </w:rPr>
          <w:t>)</w:t>
        </w:r>
        <w:r w:rsidRPr="00B3424E">
          <w:rPr>
            <w:lang w:eastAsia="ja-JP"/>
          </w:rPr>
          <w:t xml:space="preserve">: </w:t>
        </w:r>
        <w:r w:rsidRPr="008470A4">
          <w:rPr>
            <w:lang w:eastAsia="ja-JP"/>
          </w:rPr>
          <w:t>inform the multicast group members of the MBS session activation</w:t>
        </w:r>
        <w:r w:rsidR="00687C25" w:rsidRPr="008470A4">
          <w:rPr>
            <w:lang w:eastAsia="ja-JP"/>
          </w:rPr>
          <w:t>/release for the indicated MBS session</w:t>
        </w:r>
        <w:r w:rsidRPr="008470A4">
          <w:rPr>
            <w:lang w:eastAsia="ja-JP"/>
          </w:rPr>
          <w:t xml:space="preserve">. </w:t>
        </w:r>
      </w:ins>
    </w:p>
    <w:p w14:paraId="46B424B9" w14:textId="606C7404" w:rsidR="00687C25" w:rsidRPr="008470A4" w:rsidRDefault="00687C25" w:rsidP="00EA272B">
      <w:pPr>
        <w:pStyle w:val="B1"/>
        <w:numPr>
          <w:ilvl w:val="0"/>
          <w:numId w:val="2"/>
        </w:numPr>
        <w:rPr>
          <w:ins w:id="28" w:author="作者"/>
          <w:lang w:eastAsia="zh-CN"/>
        </w:rPr>
      </w:pPr>
      <w:ins w:id="29" w:author="作者">
        <w:r w:rsidRPr="008470A4">
          <w:rPr>
            <w:color w:val="000000"/>
            <w:lang w:eastAsia="zh-CN"/>
          </w:rPr>
          <w:t xml:space="preserve">Category#2) </w:t>
        </w:r>
        <w:r w:rsidRPr="008470A4">
          <w:rPr>
            <w:rFonts w:hint="eastAsia"/>
            <w:lang w:eastAsia="zh-CN"/>
          </w:rPr>
          <w:t>T</w:t>
        </w:r>
        <w:r w:rsidRPr="008470A4">
          <w:rPr>
            <w:lang w:eastAsia="zh-CN"/>
          </w:rPr>
          <w:t>he mobility procedure for UE in RRC-inactive state multicast MBS data reception, i.e., solution#5/#19/</w:t>
        </w:r>
        <w:r w:rsidR="00D611CA">
          <w:rPr>
            <w:lang w:eastAsia="zh-CN"/>
          </w:rPr>
          <w:t>#20/</w:t>
        </w:r>
        <w:r w:rsidRPr="008470A4">
          <w:rPr>
            <w:lang w:eastAsia="zh-CN"/>
          </w:rPr>
          <w:t xml:space="preserve">#21. </w:t>
        </w:r>
      </w:ins>
    </w:p>
    <w:p w14:paraId="73431BF6" w14:textId="7D28D97D" w:rsidR="00F3576A" w:rsidRPr="008470A4" w:rsidRDefault="008470A4" w:rsidP="008470A4">
      <w:pPr>
        <w:pStyle w:val="3"/>
      </w:pPr>
      <w:ins w:id="30" w:author="作者">
        <w:r>
          <w:rPr>
            <w:lang w:eastAsia="ja-JP"/>
          </w:rPr>
          <w:t>7.1.1.</w:t>
        </w:r>
        <w:r w:rsidR="00ED4868" w:rsidRPr="008470A4">
          <w:rPr>
            <w:lang w:eastAsia="ja-JP"/>
          </w:rPr>
          <w:t xml:space="preserve"> Assistance information provision</w:t>
        </w:r>
      </w:ins>
    </w:p>
    <w:p w14:paraId="4118B336" w14:textId="7FE43364" w:rsidR="00196B33" w:rsidRDefault="00876EAB" w:rsidP="00196B33">
      <w:pPr>
        <w:rPr>
          <w:ins w:id="31" w:author="作者"/>
        </w:rPr>
      </w:pPr>
      <w:ins w:id="32" w:author="作者">
        <w:r>
          <w:t>S</w:t>
        </w:r>
        <w:r w:rsidRPr="00657791">
          <w:t>olution#</w:t>
        </w:r>
        <w:r>
          <w:t xml:space="preserve"> (1, 3, 6, </w:t>
        </w:r>
        <w:proofErr w:type="gramStart"/>
        <w:r>
          <w:t>26</w:t>
        </w:r>
        <w:proofErr w:type="gramEnd"/>
        <w:r>
          <w:t>) focus on the assistance information provision procedure</w:t>
        </w:r>
        <w:r w:rsidR="00EA5305">
          <w:t xml:space="preserve">, </w:t>
        </w:r>
        <w:r w:rsidR="00196B33">
          <w:t>the</w:t>
        </w:r>
        <w:r w:rsidR="00196B33" w:rsidRPr="0092601C">
          <w:t xml:space="preserve"> </w:t>
        </w:r>
        <w:r w:rsidR="00196B33" w:rsidRPr="00773534">
          <w:t>solutions</w:t>
        </w:r>
        <w:r w:rsidR="00196B33">
          <w:t xml:space="preserve"> summary is shown</w:t>
        </w:r>
        <w:r w:rsidR="00196B33" w:rsidRPr="00773534">
          <w:t xml:space="preserve"> </w:t>
        </w:r>
        <w:r w:rsidR="00196B33">
          <w:t>in Table 7.</w:t>
        </w:r>
        <w:r w:rsidR="009B6B6C">
          <w:t>1.1</w:t>
        </w:r>
        <w:r w:rsidR="00196B33">
          <w:t>-1.</w:t>
        </w:r>
      </w:ins>
    </w:p>
    <w:p w14:paraId="38AD2979" w14:textId="2C227335" w:rsidR="00393004" w:rsidRPr="00196B33" w:rsidRDefault="00196B33" w:rsidP="008470A4">
      <w:pPr>
        <w:pStyle w:val="TH"/>
      </w:pPr>
      <w:ins w:id="33" w:author="作者">
        <w:r w:rsidRPr="00077B44">
          <w:lastRenderedPageBreak/>
          <w:t>Table 7.</w:t>
        </w:r>
        <w:r w:rsidR="009B6B6C">
          <w:t>1.1.</w:t>
        </w:r>
        <w:r w:rsidRPr="00077B44">
          <w:t>-</w:t>
        </w:r>
        <w:r>
          <w:t>1</w:t>
        </w:r>
        <w:r w:rsidRPr="00077B44">
          <w:t xml:space="preserve">: </w:t>
        </w:r>
        <w:r>
          <w:t xml:space="preserve">Solution summary for </w:t>
        </w:r>
        <w:r w:rsidR="00DA6B51">
          <w:t>assistance information provision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2228"/>
        <w:gridCol w:w="2126"/>
        <w:gridCol w:w="2127"/>
        <w:gridCol w:w="1701"/>
      </w:tblGrid>
      <w:tr w:rsidR="00560769" w:rsidRPr="00B63399" w14:paraId="68D54471" w14:textId="77777777" w:rsidTr="00871064">
        <w:trPr>
          <w:trHeight w:val="354"/>
          <w:ins w:id="34" w:author="作者"/>
        </w:trPr>
        <w:tc>
          <w:tcPr>
            <w:tcW w:w="1311" w:type="dxa"/>
            <w:shd w:val="clear" w:color="auto" w:fill="auto"/>
          </w:tcPr>
          <w:p w14:paraId="5C6F34BD" w14:textId="6A9990BC" w:rsidR="00560769" w:rsidRPr="00B63399" w:rsidRDefault="00B66553" w:rsidP="00BF3AF9">
            <w:pPr>
              <w:pStyle w:val="TAH"/>
              <w:rPr>
                <w:ins w:id="35" w:author="作者"/>
                <w:lang w:eastAsia="zh-CN"/>
              </w:rPr>
            </w:pPr>
            <w:ins w:id="36" w:author="作者">
              <w:r>
                <w:rPr>
                  <w:rFonts w:hint="eastAsia"/>
                  <w:lang w:eastAsia="zh-CN"/>
                </w:rPr>
                <w:t>S</w:t>
              </w:r>
              <w:r>
                <w:rPr>
                  <w:lang w:eastAsia="zh-CN"/>
                </w:rPr>
                <w:t>olution</w:t>
              </w:r>
            </w:ins>
          </w:p>
        </w:tc>
        <w:tc>
          <w:tcPr>
            <w:tcW w:w="2228" w:type="dxa"/>
            <w:shd w:val="clear" w:color="auto" w:fill="auto"/>
          </w:tcPr>
          <w:p w14:paraId="31472987" w14:textId="77777777" w:rsidR="00560769" w:rsidRPr="008470A4" w:rsidRDefault="00560769" w:rsidP="008470A4">
            <w:pPr>
              <w:pStyle w:val="TAH"/>
              <w:rPr>
                <w:ins w:id="37" w:author="作者"/>
              </w:rPr>
            </w:pPr>
            <w:ins w:id="38" w:author="作者">
              <w:r w:rsidRPr="008470A4">
                <w:t>Solution #1</w:t>
              </w:r>
            </w:ins>
          </w:p>
        </w:tc>
        <w:tc>
          <w:tcPr>
            <w:tcW w:w="2126" w:type="dxa"/>
            <w:shd w:val="clear" w:color="auto" w:fill="auto"/>
          </w:tcPr>
          <w:p w14:paraId="1210E4FB" w14:textId="77777777" w:rsidR="00560769" w:rsidRPr="00B3424E" w:rsidRDefault="00560769" w:rsidP="00B3424E">
            <w:pPr>
              <w:pStyle w:val="TAH"/>
              <w:rPr>
                <w:ins w:id="39" w:author="作者"/>
              </w:rPr>
            </w:pPr>
            <w:ins w:id="40" w:author="作者">
              <w:r w:rsidRPr="00B3424E">
                <w:t>Solution #3</w:t>
              </w:r>
            </w:ins>
          </w:p>
        </w:tc>
        <w:tc>
          <w:tcPr>
            <w:tcW w:w="2127" w:type="dxa"/>
            <w:shd w:val="clear" w:color="auto" w:fill="auto"/>
          </w:tcPr>
          <w:p w14:paraId="2D2D28DB" w14:textId="77777777" w:rsidR="00560769" w:rsidRPr="00B3424E" w:rsidRDefault="00560769" w:rsidP="00B3424E">
            <w:pPr>
              <w:pStyle w:val="TAH"/>
              <w:rPr>
                <w:ins w:id="41" w:author="作者"/>
              </w:rPr>
            </w:pPr>
            <w:ins w:id="42" w:author="作者">
              <w:r w:rsidRPr="00B3424E">
                <w:t>Solution #6</w:t>
              </w:r>
            </w:ins>
          </w:p>
        </w:tc>
        <w:tc>
          <w:tcPr>
            <w:tcW w:w="1701" w:type="dxa"/>
            <w:shd w:val="clear" w:color="auto" w:fill="auto"/>
          </w:tcPr>
          <w:p w14:paraId="388531D3" w14:textId="77777777" w:rsidR="00560769" w:rsidRPr="00B3424E" w:rsidRDefault="00560769" w:rsidP="00B3424E">
            <w:pPr>
              <w:pStyle w:val="TAH"/>
              <w:rPr>
                <w:ins w:id="43" w:author="作者"/>
              </w:rPr>
            </w:pPr>
            <w:ins w:id="44" w:author="作者">
              <w:r w:rsidRPr="00B3424E">
                <w:t>Solution #26</w:t>
              </w:r>
            </w:ins>
          </w:p>
        </w:tc>
      </w:tr>
      <w:tr w:rsidR="00560769" w:rsidRPr="00B63399" w14:paraId="17BD1A09" w14:textId="77777777" w:rsidTr="00871064">
        <w:trPr>
          <w:trHeight w:val="413"/>
          <w:ins w:id="45" w:author="作者"/>
        </w:trPr>
        <w:tc>
          <w:tcPr>
            <w:tcW w:w="1311" w:type="dxa"/>
            <w:shd w:val="clear" w:color="auto" w:fill="auto"/>
          </w:tcPr>
          <w:p w14:paraId="58AF8641" w14:textId="77777777" w:rsidR="00560769" w:rsidRPr="00907860" w:rsidDel="00347791" w:rsidRDefault="00560769" w:rsidP="00BF3AF9">
            <w:pPr>
              <w:pStyle w:val="TAL"/>
              <w:rPr>
                <w:ins w:id="46" w:author="作者"/>
              </w:rPr>
            </w:pPr>
            <w:ins w:id="47" w:author="作者">
              <w:r w:rsidRPr="00907860">
                <w:t xml:space="preserve">Granularity of </w:t>
              </w:r>
              <w:r>
                <w:t xml:space="preserve"> differentiation</w:t>
              </w:r>
            </w:ins>
          </w:p>
        </w:tc>
        <w:tc>
          <w:tcPr>
            <w:tcW w:w="2228" w:type="dxa"/>
            <w:shd w:val="clear" w:color="auto" w:fill="auto"/>
          </w:tcPr>
          <w:p w14:paraId="60BE5855" w14:textId="39369671" w:rsidR="00560769" w:rsidRPr="00C83B38" w:rsidRDefault="00560769" w:rsidP="00BF3AF9">
            <w:pPr>
              <w:pStyle w:val="TAL"/>
              <w:rPr>
                <w:ins w:id="48" w:author="作者"/>
              </w:rPr>
            </w:pPr>
            <w:ins w:id="49" w:author="作者">
              <w:r w:rsidRPr="00C83B38">
                <w:t xml:space="preserve">Per-UE and per-session, </w:t>
              </w:r>
            </w:ins>
          </w:p>
        </w:tc>
        <w:tc>
          <w:tcPr>
            <w:tcW w:w="2126" w:type="dxa"/>
            <w:shd w:val="clear" w:color="auto" w:fill="auto"/>
          </w:tcPr>
          <w:p w14:paraId="014FA43A" w14:textId="03D2CBC1" w:rsidR="00560769" w:rsidRPr="00871064" w:rsidRDefault="00560769" w:rsidP="00FE2CFC">
            <w:pPr>
              <w:pStyle w:val="TAL"/>
              <w:rPr>
                <w:ins w:id="50" w:author="作者"/>
                <w:lang w:val="en-US"/>
              </w:rPr>
            </w:pPr>
            <w:ins w:id="51" w:author="作者">
              <w:r w:rsidRPr="00C83B38">
                <w:t xml:space="preserve">Per-UE, Privileged UE. </w:t>
              </w:r>
            </w:ins>
          </w:p>
        </w:tc>
        <w:tc>
          <w:tcPr>
            <w:tcW w:w="2127" w:type="dxa"/>
            <w:shd w:val="clear" w:color="auto" w:fill="auto"/>
          </w:tcPr>
          <w:p w14:paraId="4DE229F7" w14:textId="44D982FE" w:rsidR="00560769" w:rsidRPr="001C6470" w:rsidRDefault="00560769" w:rsidP="002033BF">
            <w:pPr>
              <w:pStyle w:val="TAL"/>
              <w:rPr>
                <w:ins w:id="52" w:author="作者"/>
                <w:i/>
              </w:rPr>
            </w:pPr>
            <w:ins w:id="53" w:author="作者">
              <w:r w:rsidRPr="00737A4D">
                <w:rPr>
                  <w:rFonts w:eastAsia="Malgun Gothic"/>
                  <w:color w:val="000000"/>
                  <w:lang w:eastAsia="ja-JP"/>
                </w:rPr>
                <w:t>Per-UE and per-session.</w:t>
              </w:r>
            </w:ins>
          </w:p>
        </w:tc>
        <w:tc>
          <w:tcPr>
            <w:tcW w:w="1701" w:type="dxa"/>
            <w:shd w:val="clear" w:color="auto" w:fill="auto"/>
          </w:tcPr>
          <w:p w14:paraId="7870BAD9" w14:textId="77777777" w:rsidR="00560769" w:rsidRDefault="00560769" w:rsidP="00BF3AF9">
            <w:pPr>
              <w:pStyle w:val="TAL"/>
              <w:rPr>
                <w:ins w:id="54" w:author="作者"/>
              </w:rPr>
            </w:pPr>
            <w:ins w:id="55" w:author="作者">
              <w:r w:rsidRPr="00C83B38">
                <w:t xml:space="preserve">Per-UE, Privileged UE. </w:t>
              </w:r>
            </w:ins>
          </w:p>
        </w:tc>
      </w:tr>
      <w:tr w:rsidR="00560769" w:rsidRPr="00B63399" w14:paraId="4752E136" w14:textId="77777777" w:rsidTr="00871064">
        <w:trPr>
          <w:trHeight w:val="661"/>
          <w:ins w:id="56" w:author="作者"/>
        </w:trPr>
        <w:tc>
          <w:tcPr>
            <w:tcW w:w="1311" w:type="dxa"/>
            <w:shd w:val="clear" w:color="auto" w:fill="auto"/>
          </w:tcPr>
          <w:p w14:paraId="4C9C80D8" w14:textId="523E80D4" w:rsidR="00560769" w:rsidRPr="00907860" w:rsidRDefault="00640869" w:rsidP="00BF3AF9">
            <w:pPr>
              <w:pStyle w:val="TAL"/>
              <w:rPr>
                <w:ins w:id="57" w:author="作者"/>
              </w:rPr>
            </w:pPr>
            <w:ins w:id="58" w:author="作者">
              <w:r>
                <w:t xml:space="preserve">Related </w:t>
              </w:r>
              <w:r w:rsidR="00560769">
                <w:t>P</w:t>
              </w:r>
              <w:r w:rsidR="00560769" w:rsidRPr="00907860">
                <w:t>arameters</w:t>
              </w:r>
            </w:ins>
          </w:p>
        </w:tc>
        <w:tc>
          <w:tcPr>
            <w:tcW w:w="2228" w:type="dxa"/>
            <w:shd w:val="clear" w:color="auto" w:fill="auto"/>
          </w:tcPr>
          <w:p w14:paraId="2B07B370" w14:textId="77777777" w:rsidR="00560769" w:rsidRPr="00B63399" w:rsidRDefault="00560769" w:rsidP="00BF3AF9">
            <w:pPr>
              <w:pStyle w:val="TAL"/>
              <w:rPr>
                <w:ins w:id="59" w:author="作者"/>
              </w:rPr>
            </w:pPr>
            <w:ins w:id="60" w:author="作者">
              <w:r w:rsidRPr="00C83B38">
                <w:t>MBS session priority, UE session priority</w:t>
              </w:r>
              <w:r>
                <w:t>, UE capability, UE preference</w:t>
              </w:r>
              <w:r w:rsidRPr="00C83B38">
                <w:t>.</w:t>
              </w:r>
            </w:ins>
          </w:p>
        </w:tc>
        <w:tc>
          <w:tcPr>
            <w:tcW w:w="2126" w:type="dxa"/>
            <w:shd w:val="clear" w:color="auto" w:fill="auto"/>
          </w:tcPr>
          <w:p w14:paraId="617BA8C7" w14:textId="77777777" w:rsidR="00560769" w:rsidRPr="00B63399" w:rsidRDefault="00560769" w:rsidP="00BF3AF9">
            <w:pPr>
              <w:pStyle w:val="TAL"/>
              <w:rPr>
                <w:ins w:id="61" w:author="作者"/>
              </w:rPr>
            </w:pPr>
            <w:ins w:id="62" w:author="作者">
              <w:r w:rsidRPr="00EF09CA">
                <w:t>group member category</w:t>
              </w:r>
            </w:ins>
          </w:p>
        </w:tc>
        <w:tc>
          <w:tcPr>
            <w:tcW w:w="2127" w:type="dxa"/>
            <w:shd w:val="clear" w:color="auto" w:fill="auto"/>
          </w:tcPr>
          <w:p w14:paraId="6006B302" w14:textId="77777777" w:rsidR="00560769" w:rsidRPr="00B63399" w:rsidRDefault="00560769" w:rsidP="00BF3AF9">
            <w:pPr>
              <w:pStyle w:val="TAL"/>
              <w:rPr>
                <w:ins w:id="63" w:author="作者"/>
              </w:rPr>
            </w:pPr>
            <w:ins w:id="64" w:author="作者">
              <w:r w:rsidRPr="00C83B38">
                <w:t>N/A. (Reuse current parameters (ARP and/or PER))</w:t>
              </w:r>
            </w:ins>
          </w:p>
        </w:tc>
        <w:tc>
          <w:tcPr>
            <w:tcW w:w="1701" w:type="dxa"/>
            <w:shd w:val="clear" w:color="auto" w:fill="auto"/>
          </w:tcPr>
          <w:p w14:paraId="7C0E2FF6" w14:textId="77777777" w:rsidR="00560769" w:rsidRPr="00B63399" w:rsidRDefault="00560769" w:rsidP="00BF3AF9">
            <w:pPr>
              <w:pStyle w:val="TAL"/>
              <w:rPr>
                <w:ins w:id="65" w:author="作者"/>
              </w:rPr>
            </w:pPr>
            <w:ins w:id="66" w:author="作者">
              <w:r>
                <w:t>Keep UE in connected indication</w:t>
              </w:r>
              <w:r w:rsidRPr="00C83B38">
                <w:t>.</w:t>
              </w:r>
            </w:ins>
          </w:p>
        </w:tc>
      </w:tr>
      <w:tr w:rsidR="003B29C4" w:rsidRPr="00B63399" w14:paraId="11AA5D07" w14:textId="77777777" w:rsidTr="00871064">
        <w:trPr>
          <w:trHeight w:val="4400"/>
        </w:trPr>
        <w:tc>
          <w:tcPr>
            <w:tcW w:w="1311" w:type="dxa"/>
            <w:shd w:val="clear" w:color="auto" w:fill="auto"/>
          </w:tcPr>
          <w:p w14:paraId="362F5158" w14:textId="7F1905B7" w:rsidR="003B29C4" w:rsidRDefault="00B66553" w:rsidP="00BF3AF9">
            <w:pPr>
              <w:pStyle w:val="TAL"/>
              <w:rPr>
                <w:lang w:val="en-US"/>
              </w:rPr>
            </w:pPr>
            <w:ins w:id="67" w:author="作者">
              <w:r>
                <w:rPr>
                  <w:lang w:val="en-US"/>
                </w:rPr>
                <w:t>Related procedure</w:t>
              </w:r>
              <w:r w:rsidR="008F2891">
                <w:rPr>
                  <w:lang w:val="en-US"/>
                </w:rPr>
                <w:t xml:space="preserve"> </w:t>
              </w:r>
            </w:ins>
          </w:p>
        </w:tc>
        <w:tc>
          <w:tcPr>
            <w:tcW w:w="2228" w:type="dxa"/>
            <w:shd w:val="clear" w:color="auto" w:fill="auto"/>
          </w:tcPr>
          <w:p w14:paraId="24618B41" w14:textId="77777777" w:rsidR="002B4E98" w:rsidRPr="009F64B4" w:rsidRDefault="003B29C4" w:rsidP="003B29C4">
            <w:pPr>
              <w:pStyle w:val="TAL"/>
              <w:rPr>
                <w:ins w:id="68" w:author="作者"/>
                <w:b/>
              </w:rPr>
            </w:pPr>
            <w:ins w:id="69" w:author="作者">
              <w:r w:rsidRPr="009F64B4">
                <w:rPr>
                  <w:b/>
                </w:rPr>
                <w:t xml:space="preserve">From AF to 5GC: </w:t>
              </w:r>
            </w:ins>
          </w:p>
          <w:p w14:paraId="11B9AA19" w14:textId="7A0F90BB" w:rsidR="003B29C4" w:rsidRPr="00C83B38" w:rsidRDefault="00066253" w:rsidP="003B29C4">
            <w:pPr>
              <w:pStyle w:val="TAL"/>
              <w:rPr>
                <w:ins w:id="70" w:author="作者"/>
              </w:rPr>
            </w:pPr>
            <w:ins w:id="71" w:author="作者">
              <w:r>
                <w:t>U</w:t>
              </w:r>
              <w:r w:rsidR="004719F3">
                <w:t>se</w:t>
              </w:r>
              <w:r>
                <w:t xml:space="preserve"> the </w:t>
              </w:r>
              <w:r w:rsidR="003B29C4" w:rsidRPr="00C83B38">
                <w:t xml:space="preserve">MBS session creation </w:t>
              </w:r>
              <w:r>
                <w:t xml:space="preserve">procedure to </w:t>
              </w:r>
              <w:r w:rsidR="00DD7A81">
                <w:t>provision</w:t>
              </w:r>
              <w:r>
                <w:t xml:space="preserve"> the </w:t>
              </w:r>
              <w:r w:rsidR="003B29C4" w:rsidRPr="00C83B38">
                <w:t>MBS session priority.</w:t>
              </w:r>
            </w:ins>
          </w:p>
          <w:p w14:paraId="79E03927" w14:textId="3B2E0D20" w:rsidR="003B29C4" w:rsidRDefault="001C1067" w:rsidP="003B29C4">
            <w:pPr>
              <w:pStyle w:val="TAL"/>
            </w:pPr>
            <w:ins w:id="72" w:author="作者">
              <w:r>
                <w:t xml:space="preserve">Use the </w:t>
              </w:r>
              <w:r w:rsidR="003B29C4" w:rsidRPr="00C83B38">
                <w:t>External parameter provisioning</w:t>
              </w:r>
              <w:r>
                <w:t xml:space="preserve"> procedure</w:t>
              </w:r>
              <w:r w:rsidR="003B29C4" w:rsidRPr="00C83B38">
                <w:t xml:space="preserve"> </w:t>
              </w:r>
              <w:r>
                <w:t xml:space="preserve">to </w:t>
              </w:r>
              <w:r w:rsidR="00DD7A81">
                <w:t>provision</w:t>
              </w:r>
              <w:r>
                <w:t xml:space="preserve"> the </w:t>
              </w:r>
              <w:r w:rsidR="003B29C4" w:rsidRPr="00C83B38">
                <w:t>UE session priority.</w:t>
              </w:r>
            </w:ins>
          </w:p>
          <w:p w14:paraId="2123A6F0" w14:textId="77777777" w:rsidR="00B66553" w:rsidRDefault="00B66553" w:rsidP="003B29C4">
            <w:pPr>
              <w:pStyle w:val="TAL"/>
            </w:pPr>
          </w:p>
          <w:p w14:paraId="3A50C89C" w14:textId="77777777" w:rsidR="002033BF" w:rsidRDefault="002033BF" w:rsidP="003B29C4">
            <w:pPr>
              <w:pStyle w:val="TAL"/>
            </w:pPr>
          </w:p>
          <w:p w14:paraId="4851DC9C" w14:textId="77777777" w:rsidR="00871064" w:rsidRDefault="00871064" w:rsidP="003B29C4">
            <w:pPr>
              <w:pStyle w:val="TAL"/>
              <w:rPr>
                <w:ins w:id="73" w:author="作者"/>
              </w:rPr>
            </w:pPr>
          </w:p>
          <w:p w14:paraId="13EFA8F7" w14:textId="77777777" w:rsidR="002B4E98" w:rsidRPr="009F64B4" w:rsidRDefault="002B4E98" w:rsidP="003B29C4">
            <w:pPr>
              <w:pStyle w:val="TAL"/>
              <w:rPr>
                <w:ins w:id="74" w:author="作者"/>
                <w:b/>
                <w:lang w:eastAsia="zh-CN"/>
              </w:rPr>
            </w:pPr>
            <w:ins w:id="75" w:author="作者">
              <w:r w:rsidRPr="009F64B4">
                <w:rPr>
                  <w:b/>
                  <w:lang w:eastAsia="zh-CN"/>
                </w:rPr>
                <w:t>From 5GC to NG-RAN:</w:t>
              </w:r>
            </w:ins>
          </w:p>
          <w:p w14:paraId="1068999D" w14:textId="182CF0B8" w:rsidR="002B4E98" w:rsidRDefault="00A223DD" w:rsidP="002B4E98">
            <w:pPr>
              <w:pStyle w:val="TAL"/>
              <w:rPr>
                <w:ins w:id="76" w:author="作者"/>
                <w:lang w:eastAsia="zh-CN"/>
              </w:rPr>
            </w:pPr>
            <w:ins w:id="77" w:author="作者">
              <w:r>
                <w:t>Use the</w:t>
              </w:r>
              <w:r>
                <w:rPr>
                  <w:lang w:eastAsia="zh-CN"/>
                </w:rPr>
                <w:t xml:space="preserve"> s</w:t>
              </w:r>
              <w:r w:rsidR="002B4E98">
                <w:rPr>
                  <w:lang w:eastAsia="zh-CN"/>
                </w:rPr>
                <w:t xml:space="preserve">hared tunnel establishment </w:t>
              </w:r>
              <w:r>
                <w:rPr>
                  <w:lang w:eastAsia="zh-CN"/>
                </w:rPr>
                <w:t xml:space="preserve">procedure to </w:t>
              </w:r>
              <w:r w:rsidR="00DD7A81">
                <w:rPr>
                  <w:lang w:eastAsia="zh-CN"/>
                </w:rPr>
                <w:t>provision</w:t>
              </w:r>
              <w:r>
                <w:rPr>
                  <w:lang w:eastAsia="zh-CN"/>
                </w:rPr>
                <w:t xml:space="preserve"> the </w:t>
              </w:r>
              <w:r w:rsidR="002B4E98">
                <w:rPr>
                  <w:lang w:eastAsia="zh-CN"/>
                </w:rPr>
                <w:t>MBS session priority.</w:t>
              </w:r>
            </w:ins>
          </w:p>
          <w:p w14:paraId="505064F9" w14:textId="3F578955" w:rsidR="002B4E98" w:rsidRDefault="00A223DD" w:rsidP="002B4E98">
            <w:pPr>
              <w:pStyle w:val="TAL"/>
              <w:rPr>
                <w:lang w:eastAsia="zh-CN"/>
              </w:rPr>
            </w:pPr>
            <w:ins w:id="78" w:author="作者">
              <w:r>
                <w:rPr>
                  <w:lang w:eastAsia="zh-CN"/>
                </w:rPr>
                <w:t xml:space="preserve">Use the </w:t>
              </w:r>
              <w:r w:rsidR="002B4E98">
                <w:rPr>
                  <w:lang w:eastAsia="zh-CN"/>
                </w:rPr>
                <w:t>PDU session resource Establish/ Modify</w:t>
              </w:r>
              <w:r>
                <w:rPr>
                  <w:lang w:eastAsia="zh-CN"/>
                </w:rPr>
                <w:t xml:space="preserve"> procedure to </w:t>
              </w:r>
              <w:r w:rsidR="00DD7A81">
                <w:rPr>
                  <w:lang w:eastAsia="zh-CN"/>
                </w:rPr>
                <w:t>provision</w:t>
              </w:r>
              <w:r>
                <w:rPr>
                  <w:lang w:eastAsia="zh-CN"/>
                </w:rPr>
                <w:t xml:space="preserve"> the</w:t>
              </w:r>
              <w:r w:rsidR="002B4E98">
                <w:rPr>
                  <w:lang w:eastAsia="zh-CN"/>
                </w:rPr>
                <w:t xml:space="preserve"> UE session priority.</w:t>
              </w:r>
            </w:ins>
          </w:p>
        </w:tc>
        <w:tc>
          <w:tcPr>
            <w:tcW w:w="2126" w:type="dxa"/>
            <w:shd w:val="clear" w:color="auto" w:fill="auto"/>
          </w:tcPr>
          <w:p w14:paraId="167E61E4" w14:textId="77777777" w:rsidR="003B29C4" w:rsidRPr="009F64B4" w:rsidRDefault="00960EB2" w:rsidP="00E83242">
            <w:pPr>
              <w:pStyle w:val="TAL"/>
              <w:rPr>
                <w:ins w:id="79" w:author="作者"/>
                <w:b/>
                <w:lang w:eastAsia="zh-CN"/>
              </w:rPr>
            </w:pPr>
            <w:ins w:id="80" w:author="作者">
              <w:r w:rsidRPr="009F64B4">
                <w:rPr>
                  <w:rFonts w:hint="eastAsia"/>
                  <w:b/>
                  <w:lang w:eastAsia="zh-CN"/>
                </w:rPr>
                <w:t>F</w:t>
              </w:r>
              <w:r w:rsidRPr="009F64B4">
                <w:rPr>
                  <w:b/>
                  <w:lang w:eastAsia="zh-CN"/>
                </w:rPr>
                <w:t>rom AF to 5GC:</w:t>
              </w:r>
            </w:ins>
          </w:p>
          <w:p w14:paraId="52048B7B" w14:textId="77777777" w:rsidR="00871064" w:rsidRDefault="00A87606" w:rsidP="00E83242">
            <w:pPr>
              <w:pStyle w:val="TAL"/>
              <w:rPr>
                <w:lang w:eastAsia="zh-CN"/>
              </w:rPr>
            </w:pPr>
            <w:ins w:id="81" w:author="作者">
              <w:r>
                <w:rPr>
                  <w:lang w:eastAsia="zh-CN"/>
                </w:rPr>
                <w:t>Use the s</w:t>
              </w:r>
              <w:r w:rsidR="00960EB2" w:rsidRPr="00960EB2">
                <w:rPr>
                  <w:lang w:eastAsia="zh-CN"/>
                </w:rPr>
                <w:t xml:space="preserve">etting up/modify an AF session with required </w:t>
              </w:r>
              <w:proofErr w:type="spellStart"/>
              <w:r w:rsidR="00960EB2" w:rsidRPr="00960EB2">
                <w:rPr>
                  <w:lang w:eastAsia="zh-CN"/>
                </w:rPr>
                <w:t>QoS</w:t>
              </w:r>
              <w:proofErr w:type="spellEnd"/>
              <w:r w:rsidR="00960EB2" w:rsidRPr="00960EB2">
                <w:rPr>
                  <w:lang w:eastAsia="zh-CN"/>
                </w:rPr>
                <w:t xml:space="preserve"> procedure</w:t>
              </w:r>
              <w:r>
                <w:rPr>
                  <w:lang w:eastAsia="zh-CN"/>
                </w:rPr>
                <w:t xml:space="preserve"> to </w:t>
              </w:r>
              <w:r w:rsidR="006D33C4">
                <w:rPr>
                  <w:lang w:eastAsia="zh-CN"/>
                </w:rPr>
                <w:t>provision</w:t>
              </w:r>
              <w:r w:rsidR="000B66B5">
                <w:rPr>
                  <w:lang w:eastAsia="zh-CN"/>
                </w:rPr>
                <w:t xml:space="preserve"> the</w:t>
              </w:r>
              <w:r w:rsidR="00960EB2" w:rsidRPr="00960EB2">
                <w:rPr>
                  <w:lang w:eastAsia="zh-CN"/>
                </w:rPr>
                <w:t xml:space="preserve"> UE session priority.</w:t>
              </w:r>
              <w:r w:rsidR="00871064">
                <w:rPr>
                  <w:lang w:eastAsia="zh-CN"/>
                </w:rPr>
                <w:t xml:space="preserve"> </w:t>
              </w:r>
            </w:ins>
          </w:p>
          <w:p w14:paraId="1E15830A" w14:textId="77777777" w:rsidR="002033BF" w:rsidRDefault="002033BF" w:rsidP="00E83242">
            <w:pPr>
              <w:pStyle w:val="TAL"/>
              <w:rPr>
                <w:lang w:eastAsia="zh-CN"/>
              </w:rPr>
            </w:pPr>
          </w:p>
          <w:p w14:paraId="48DF4F87" w14:textId="77777777" w:rsidR="00FE2CFC" w:rsidRDefault="00FE2CFC" w:rsidP="00E83242">
            <w:pPr>
              <w:pStyle w:val="TAL"/>
              <w:rPr>
                <w:lang w:eastAsia="zh-CN"/>
              </w:rPr>
            </w:pPr>
          </w:p>
          <w:p w14:paraId="39FAD286" w14:textId="77777777" w:rsidR="00FE2CFC" w:rsidRDefault="00FE2CFC" w:rsidP="00E83242">
            <w:pPr>
              <w:pStyle w:val="TAL"/>
              <w:rPr>
                <w:lang w:eastAsia="zh-CN"/>
              </w:rPr>
            </w:pPr>
          </w:p>
          <w:p w14:paraId="666B2868" w14:textId="77777777" w:rsidR="00FE2CFC" w:rsidRDefault="00FE2CFC" w:rsidP="00E83242">
            <w:pPr>
              <w:pStyle w:val="TAL"/>
              <w:rPr>
                <w:lang w:eastAsia="zh-CN"/>
              </w:rPr>
            </w:pPr>
          </w:p>
          <w:p w14:paraId="37FA13CB" w14:textId="77777777" w:rsidR="00FE2CFC" w:rsidRDefault="00FE2CFC" w:rsidP="00E83242">
            <w:pPr>
              <w:pStyle w:val="TAL"/>
              <w:rPr>
                <w:ins w:id="82" w:author="作者"/>
                <w:lang w:eastAsia="zh-CN"/>
              </w:rPr>
            </w:pPr>
          </w:p>
          <w:p w14:paraId="38073C19" w14:textId="77777777" w:rsidR="00960EB2" w:rsidRPr="009F64B4" w:rsidRDefault="00960EB2" w:rsidP="00E83242">
            <w:pPr>
              <w:pStyle w:val="TAL"/>
              <w:rPr>
                <w:ins w:id="83" w:author="作者"/>
                <w:b/>
                <w:lang w:eastAsia="zh-CN"/>
              </w:rPr>
            </w:pPr>
            <w:ins w:id="84" w:author="作者">
              <w:r w:rsidRPr="009F64B4">
                <w:rPr>
                  <w:b/>
                  <w:lang w:eastAsia="zh-CN"/>
                </w:rPr>
                <w:t>From 5GC to NG-RAN:</w:t>
              </w:r>
            </w:ins>
          </w:p>
          <w:p w14:paraId="373E93A7" w14:textId="0C234A7E" w:rsidR="00960EB2" w:rsidRPr="00E83242" w:rsidRDefault="00942B42" w:rsidP="00E83242">
            <w:pPr>
              <w:pStyle w:val="TAL"/>
              <w:rPr>
                <w:lang w:eastAsia="zh-CN"/>
              </w:rPr>
            </w:pPr>
            <w:ins w:id="85" w:author="作者">
              <w:r>
                <w:rPr>
                  <w:lang w:eastAsia="zh-CN"/>
                </w:rPr>
                <w:t xml:space="preserve">Use the </w:t>
              </w:r>
              <w:r w:rsidR="00960EB2" w:rsidRPr="00960EB2">
                <w:rPr>
                  <w:lang w:eastAsia="zh-CN"/>
                </w:rPr>
                <w:t xml:space="preserve">PDU session resource Establish/Modify </w:t>
              </w:r>
              <w:r>
                <w:rPr>
                  <w:lang w:eastAsia="zh-CN"/>
                </w:rPr>
                <w:t xml:space="preserve">procedure to transmit the </w:t>
              </w:r>
              <w:r w:rsidR="00960EB2" w:rsidRPr="00960EB2">
                <w:rPr>
                  <w:lang w:eastAsia="zh-CN"/>
                </w:rPr>
                <w:t>UE session priority.</w:t>
              </w:r>
            </w:ins>
          </w:p>
        </w:tc>
        <w:tc>
          <w:tcPr>
            <w:tcW w:w="2127" w:type="dxa"/>
            <w:shd w:val="clear" w:color="auto" w:fill="auto"/>
          </w:tcPr>
          <w:p w14:paraId="4F2E69F2" w14:textId="77777777" w:rsidR="003B29C4" w:rsidRPr="00CB337C" w:rsidRDefault="0002020F" w:rsidP="005D3E2C">
            <w:pPr>
              <w:pStyle w:val="TAL"/>
              <w:rPr>
                <w:ins w:id="86" w:author="作者"/>
                <w:b/>
                <w:lang w:eastAsia="zh-CN"/>
              </w:rPr>
            </w:pPr>
            <w:ins w:id="87" w:author="作者">
              <w:r w:rsidRPr="00CB337C">
                <w:rPr>
                  <w:b/>
                  <w:lang w:eastAsia="zh-CN"/>
                </w:rPr>
                <w:t>From AF to 5GC:</w:t>
              </w:r>
            </w:ins>
          </w:p>
          <w:p w14:paraId="39164953" w14:textId="34288D20" w:rsidR="0002020F" w:rsidRDefault="00CB57B4" w:rsidP="0002020F">
            <w:pPr>
              <w:pStyle w:val="TAL"/>
              <w:rPr>
                <w:ins w:id="88" w:author="作者"/>
                <w:lang w:eastAsia="zh-CN"/>
              </w:rPr>
            </w:pPr>
            <w:ins w:id="89" w:author="作者">
              <w:r>
                <w:rPr>
                  <w:lang w:eastAsia="zh-CN"/>
                </w:rPr>
                <w:t>Use the s</w:t>
              </w:r>
              <w:r w:rsidR="0002020F">
                <w:rPr>
                  <w:lang w:eastAsia="zh-CN"/>
                </w:rPr>
                <w:t xml:space="preserve">hared tunnel establishment </w:t>
              </w:r>
              <w:r>
                <w:rPr>
                  <w:lang w:eastAsia="zh-CN"/>
                </w:rPr>
                <w:t xml:space="preserve">procedure to transmit the </w:t>
              </w:r>
              <w:r w:rsidR="0002020F">
                <w:rPr>
                  <w:lang w:eastAsia="zh-CN"/>
                </w:rPr>
                <w:t>MBS session priority.</w:t>
              </w:r>
            </w:ins>
          </w:p>
          <w:p w14:paraId="369EBFF3" w14:textId="4479903E" w:rsidR="0002020F" w:rsidRDefault="00CB57B4" w:rsidP="0002020F">
            <w:pPr>
              <w:pStyle w:val="TAL"/>
              <w:rPr>
                <w:lang w:eastAsia="zh-CN"/>
              </w:rPr>
            </w:pPr>
            <w:ins w:id="90" w:author="作者">
              <w:r>
                <w:rPr>
                  <w:lang w:eastAsia="zh-CN"/>
                </w:rPr>
                <w:t xml:space="preserve">Use the </w:t>
              </w:r>
              <w:r w:rsidR="0002020F">
                <w:rPr>
                  <w:lang w:eastAsia="zh-CN"/>
                </w:rPr>
                <w:t xml:space="preserve">PDU session resource Establish/ Modify </w:t>
              </w:r>
              <w:r>
                <w:rPr>
                  <w:lang w:eastAsia="zh-CN"/>
                </w:rPr>
                <w:t xml:space="preserve">procedure to transmit the </w:t>
              </w:r>
              <w:r w:rsidR="0002020F">
                <w:rPr>
                  <w:lang w:eastAsia="zh-CN"/>
                </w:rPr>
                <w:t>UE session priority.</w:t>
              </w:r>
            </w:ins>
          </w:p>
          <w:p w14:paraId="069F7F15" w14:textId="77777777" w:rsidR="00B66553" w:rsidRDefault="00B66553" w:rsidP="0002020F">
            <w:pPr>
              <w:pStyle w:val="TAL"/>
              <w:rPr>
                <w:ins w:id="91" w:author="作者"/>
                <w:lang w:eastAsia="zh-CN"/>
              </w:rPr>
            </w:pPr>
          </w:p>
          <w:p w14:paraId="0472479D" w14:textId="77777777" w:rsidR="0002020F" w:rsidRPr="00CB337C" w:rsidRDefault="0002020F" w:rsidP="0002020F">
            <w:pPr>
              <w:pStyle w:val="TAL"/>
              <w:rPr>
                <w:ins w:id="92" w:author="作者"/>
                <w:b/>
                <w:lang w:eastAsia="zh-CN"/>
              </w:rPr>
            </w:pPr>
            <w:ins w:id="93" w:author="作者">
              <w:r w:rsidRPr="00CB337C">
                <w:rPr>
                  <w:b/>
                  <w:lang w:eastAsia="zh-CN"/>
                </w:rPr>
                <w:t>From 5GC to NG-RAN:</w:t>
              </w:r>
            </w:ins>
          </w:p>
          <w:p w14:paraId="124E7549" w14:textId="60DD7413" w:rsidR="0002020F" w:rsidRDefault="00653056" w:rsidP="0002020F">
            <w:pPr>
              <w:pStyle w:val="TAL"/>
              <w:rPr>
                <w:ins w:id="94" w:author="作者"/>
                <w:lang w:eastAsia="zh-CN"/>
              </w:rPr>
            </w:pPr>
            <w:ins w:id="95" w:author="作者">
              <w:r>
                <w:rPr>
                  <w:lang w:eastAsia="zh-CN"/>
                </w:rPr>
                <w:t>Use the s</w:t>
              </w:r>
              <w:r w:rsidR="0002020F">
                <w:rPr>
                  <w:lang w:eastAsia="zh-CN"/>
                </w:rPr>
                <w:t xml:space="preserve">hared tunnel establishment </w:t>
              </w:r>
              <w:r>
                <w:rPr>
                  <w:lang w:eastAsia="zh-CN"/>
                </w:rPr>
                <w:t xml:space="preserve">procedure to transmit the </w:t>
              </w:r>
              <w:r w:rsidR="0002020F">
                <w:rPr>
                  <w:lang w:eastAsia="zh-CN"/>
                </w:rPr>
                <w:t>MBS session priority.</w:t>
              </w:r>
            </w:ins>
          </w:p>
          <w:p w14:paraId="76B3366C" w14:textId="127BBC74" w:rsidR="0002020F" w:rsidRDefault="00653056" w:rsidP="0002020F">
            <w:pPr>
              <w:pStyle w:val="TAL"/>
              <w:rPr>
                <w:lang w:eastAsia="zh-CN"/>
              </w:rPr>
            </w:pPr>
            <w:ins w:id="96" w:author="作者">
              <w:r>
                <w:rPr>
                  <w:lang w:eastAsia="zh-CN"/>
                </w:rPr>
                <w:t xml:space="preserve">Use the </w:t>
              </w:r>
              <w:r w:rsidR="0002020F">
                <w:rPr>
                  <w:lang w:eastAsia="zh-CN"/>
                </w:rPr>
                <w:t>PDU session resource Establish/ Modify</w:t>
              </w:r>
              <w:r>
                <w:rPr>
                  <w:lang w:eastAsia="zh-CN"/>
                </w:rPr>
                <w:t xml:space="preserve"> procedure to transmit the</w:t>
              </w:r>
              <w:r w:rsidR="0002020F">
                <w:rPr>
                  <w:lang w:eastAsia="zh-CN"/>
                </w:rPr>
                <w:t xml:space="preserve"> UE session priority.</w:t>
              </w:r>
            </w:ins>
          </w:p>
        </w:tc>
        <w:tc>
          <w:tcPr>
            <w:tcW w:w="1701" w:type="dxa"/>
            <w:shd w:val="clear" w:color="auto" w:fill="auto"/>
          </w:tcPr>
          <w:p w14:paraId="610F2123" w14:textId="5233AF1B" w:rsidR="00BE7D0F" w:rsidRPr="005128E4" w:rsidRDefault="00BE7D0F" w:rsidP="00BF3AF9">
            <w:pPr>
              <w:pStyle w:val="TAL"/>
              <w:rPr>
                <w:ins w:id="97" w:author="作者"/>
                <w:b/>
                <w:lang w:eastAsia="zh-CN"/>
              </w:rPr>
            </w:pPr>
            <w:ins w:id="98" w:author="作者">
              <w:r w:rsidRPr="005128E4">
                <w:rPr>
                  <w:b/>
                  <w:lang w:eastAsia="zh-CN"/>
                </w:rPr>
                <w:t>From AF to 5GC:</w:t>
              </w:r>
            </w:ins>
          </w:p>
          <w:p w14:paraId="2E006443" w14:textId="396D8567" w:rsidR="003B29C4" w:rsidRDefault="004E60E8" w:rsidP="00BF3AF9">
            <w:pPr>
              <w:pStyle w:val="TAL"/>
            </w:pPr>
            <w:ins w:id="99" w:author="作者">
              <w:r>
                <w:t xml:space="preserve">Use the </w:t>
              </w:r>
              <w:r w:rsidR="00BE7D0F" w:rsidRPr="00BE7D0F">
                <w:t xml:space="preserve">External parameter provisioning </w:t>
              </w:r>
              <w:r>
                <w:t xml:space="preserve">procedure to </w:t>
              </w:r>
              <w:r w:rsidR="008D7426">
                <w:t>provision</w:t>
              </w:r>
              <w:r>
                <w:t xml:space="preserve"> the</w:t>
              </w:r>
              <w:r w:rsidR="00BE7D0F" w:rsidRPr="00BE7D0F">
                <w:t xml:space="preserve"> UE session priority.</w:t>
              </w:r>
            </w:ins>
          </w:p>
          <w:p w14:paraId="7DA7B941" w14:textId="267AF66A" w:rsidR="00B66553" w:rsidRDefault="00B66553" w:rsidP="00BF3AF9">
            <w:pPr>
              <w:pStyle w:val="TAL"/>
            </w:pPr>
          </w:p>
          <w:p w14:paraId="564C0777" w14:textId="3DC73A98" w:rsidR="00B66553" w:rsidRDefault="00B66553" w:rsidP="00BF3AF9">
            <w:pPr>
              <w:pStyle w:val="TAL"/>
            </w:pPr>
          </w:p>
          <w:p w14:paraId="7C5B9F5E" w14:textId="61FDD8F9" w:rsidR="00B66553" w:rsidRDefault="00B66553" w:rsidP="00BF3AF9">
            <w:pPr>
              <w:pStyle w:val="TAL"/>
            </w:pPr>
          </w:p>
          <w:p w14:paraId="6279C429" w14:textId="77777777" w:rsidR="00B66553" w:rsidRDefault="00B66553" w:rsidP="00BF3AF9">
            <w:pPr>
              <w:pStyle w:val="TAL"/>
            </w:pPr>
          </w:p>
          <w:p w14:paraId="07892611" w14:textId="77777777" w:rsidR="00871064" w:rsidRDefault="00871064" w:rsidP="00BF3AF9">
            <w:pPr>
              <w:pStyle w:val="TAL"/>
              <w:rPr>
                <w:ins w:id="100" w:author="作者"/>
              </w:rPr>
            </w:pPr>
          </w:p>
          <w:p w14:paraId="7D23485B" w14:textId="77777777" w:rsidR="00004387" w:rsidRDefault="005128E4" w:rsidP="00BF3AF9">
            <w:pPr>
              <w:pStyle w:val="TAL"/>
              <w:rPr>
                <w:ins w:id="101" w:author="作者"/>
              </w:rPr>
            </w:pPr>
            <w:ins w:id="102" w:author="作者">
              <w:r w:rsidRPr="00631FD7">
                <w:rPr>
                  <w:b/>
                  <w:lang w:eastAsia="zh-CN"/>
                </w:rPr>
                <w:t>From 5GC to NG-RAN:</w:t>
              </w:r>
              <w:r w:rsidR="00631FD7">
                <w:t xml:space="preserve"> </w:t>
              </w:r>
            </w:ins>
          </w:p>
          <w:p w14:paraId="543BB562" w14:textId="1FCD9C8E" w:rsidR="005128E4" w:rsidRPr="00631FD7" w:rsidRDefault="00004387" w:rsidP="00BF3AF9">
            <w:pPr>
              <w:pStyle w:val="TAL"/>
              <w:rPr>
                <w:b/>
                <w:lang w:eastAsia="zh-CN"/>
              </w:rPr>
            </w:pPr>
            <w:ins w:id="103" w:author="作者">
              <w:r>
                <w:rPr>
                  <w:lang w:eastAsia="zh-CN"/>
                </w:rPr>
                <w:t xml:space="preserve">Use the </w:t>
              </w:r>
              <w:r w:rsidR="00631FD7" w:rsidRPr="00631FD7">
                <w:rPr>
                  <w:lang w:eastAsia="zh-CN"/>
                </w:rPr>
                <w:t xml:space="preserve">PDU session resource Establish/Modify </w:t>
              </w:r>
              <w:r>
                <w:rPr>
                  <w:lang w:eastAsia="zh-CN"/>
                </w:rPr>
                <w:t xml:space="preserve">procedure to </w:t>
              </w:r>
              <w:r w:rsidR="008D7426">
                <w:rPr>
                  <w:lang w:eastAsia="zh-CN"/>
                </w:rPr>
                <w:t>provision</w:t>
              </w:r>
              <w:r>
                <w:rPr>
                  <w:lang w:eastAsia="zh-CN"/>
                </w:rPr>
                <w:t xml:space="preserve"> the </w:t>
              </w:r>
              <w:r w:rsidR="00631FD7" w:rsidRPr="00631FD7">
                <w:rPr>
                  <w:lang w:eastAsia="zh-CN"/>
                </w:rPr>
                <w:t>UE session priority.</w:t>
              </w:r>
            </w:ins>
          </w:p>
        </w:tc>
      </w:tr>
    </w:tbl>
    <w:p w14:paraId="016CFE42" w14:textId="1D1D3E3C" w:rsidR="006240DD" w:rsidRPr="00124F11" w:rsidDel="00BC1879" w:rsidRDefault="002033BF" w:rsidP="00640869">
      <w:pPr>
        <w:spacing w:beforeLines="50" w:before="120"/>
        <w:rPr>
          <w:del w:id="104" w:author="作者"/>
          <w:lang w:eastAsia="zh-CN"/>
        </w:rPr>
      </w:pPr>
      <w:ins w:id="105" w:author="作者">
        <w:r>
          <w:rPr>
            <w:lang w:eastAsia="zh-CN"/>
          </w:rPr>
          <w:t>I</w:t>
        </w:r>
        <w:r w:rsidR="009B6B6C" w:rsidRPr="00B30983">
          <w:rPr>
            <w:lang w:eastAsia="zh-CN"/>
          </w:rPr>
          <w:t xml:space="preserve">t is up to the RAN to determine </w:t>
        </w:r>
        <w:r w:rsidR="00EC117C">
          <w:rPr>
            <w:lang w:eastAsia="zh-CN"/>
          </w:rPr>
          <w:t>whether the UE is to be put into</w:t>
        </w:r>
        <w:r w:rsidR="009B6B6C" w:rsidRPr="00B30983">
          <w:rPr>
            <w:lang w:eastAsia="zh-CN"/>
          </w:rPr>
          <w:t xml:space="preserve"> RRC Inactive state.</w:t>
        </w:r>
        <w:r w:rsidR="00640869">
          <w:rPr>
            <w:lang w:eastAsia="zh-CN"/>
          </w:rPr>
          <w:t xml:space="preserve"> T</w:t>
        </w:r>
        <w:r w:rsidR="00124F11">
          <w:rPr>
            <w:lang w:eastAsia="zh-CN"/>
          </w:rPr>
          <w:t>he</w:t>
        </w:r>
        <w:r>
          <w:rPr>
            <w:lang w:eastAsia="zh-CN"/>
          </w:rPr>
          <w:t xml:space="preserve"> 5GC sends the</w:t>
        </w:r>
        <w:r w:rsidR="00124F11">
          <w:rPr>
            <w:lang w:eastAsia="zh-CN"/>
          </w:rPr>
          <w:t xml:space="preserve"> assistance information</w:t>
        </w:r>
        <w:r w:rsidR="00640869">
          <w:rPr>
            <w:lang w:eastAsia="zh-CN"/>
          </w:rPr>
          <w:t xml:space="preserve"> </w:t>
        </w:r>
        <w:r w:rsidR="00124F11">
          <w:rPr>
            <w:lang w:eastAsia="zh-CN"/>
          </w:rPr>
          <w:t xml:space="preserve">to NG-RAN. </w:t>
        </w:r>
        <w:del w:id="106" w:author="作者">
          <w:r w:rsidR="00124F11" w:rsidDel="00072E51">
            <w:rPr>
              <w:lang w:eastAsia="zh-CN"/>
            </w:rPr>
            <w:delText xml:space="preserve"> </w:delText>
          </w:r>
        </w:del>
      </w:ins>
    </w:p>
    <w:p w14:paraId="097BEC7D" w14:textId="7823C825" w:rsidR="006240DD" w:rsidRPr="00B3424E" w:rsidRDefault="00BB3428" w:rsidP="00B3424E">
      <w:pPr>
        <w:rPr>
          <w:b/>
          <w:lang w:eastAsia="zh-CN"/>
        </w:rPr>
      </w:pPr>
      <w:ins w:id="107" w:author="作者">
        <w:r w:rsidRPr="00B3424E">
          <w:rPr>
            <w:b/>
            <w:lang w:eastAsia="zh-CN"/>
          </w:rPr>
          <w:t xml:space="preserve">MBS session </w:t>
        </w:r>
        <w:r w:rsidR="00BD56E1" w:rsidRPr="00B3424E">
          <w:rPr>
            <w:b/>
            <w:lang w:eastAsia="zh-CN"/>
          </w:rPr>
          <w:t>priority</w:t>
        </w:r>
      </w:ins>
    </w:p>
    <w:p w14:paraId="13EAA962" w14:textId="77777777" w:rsidR="000C3C33" w:rsidRDefault="000C3C33" w:rsidP="000C3C33">
      <w:pPr>
        <w:rPr>
          <w:ins w:id="108" w:author="作者"/>
          <w:lang w:eastAsia="zh-CN"/>
        </w:rPr>
      </w:pPr>
      <w:ins w:id="109" w:author="作者">
        <w:r>
          <w:rPr>
            <w:lang w:eastAsia="zh-CN"/>
          </w:rPr>
          <w:t xml:space="preserve">Sol#3 provide the UE session priority. However if the UE is allowed to be put into RRC inactive state per UE session priority, it also imply the related MBS session is allowed to be received in the RRC inactive state. </w:t>
        </w:r>
      </w:ins>
    </w:p>
    <w:p w14:paraId="2C70CF32" w14:textId="77777777" w:rsidR="000C3C33" w:rsidRDefault="000C3C33" w:rsidP="000C3C33">
      <w:pPr>
        <w:rPr>
          <w:ins w:id="110" w:author="作者"/>
          <w:lang w:eastAsia="zh-CN"/>
        </w:rPr>
      </w:pPr>
      <w:ins w:id="111" w:author="作者">
        <w:r>
          <w:rPr>
            <w:lang w:eastAsia="zh-CN"/>
          </w:rPr>
          <w:t xml:space="preserve">Sol#26 indicate the UE need be in connected state. So if this indicator is not provided, it imply that the UE is allowed to be in RRC inactive state for the related MBS session. </w:t>
        </w:r>
      </w:ins>
    </w:p>
    <w:p w14:paraId="4C4C7F8D" w14:textId="1BA615F3" w:rsidR="00EF03DE" w:rsidRDefault="00125BB0" w:rsidP="00B3424E">
      <w:pPr>
        <w:rPr>
          <w:ins w:id="112" w:author="作者"/>
          <w:lang w:eastAsia="zh-CN"/>
        </w:rPr>
      </w:pPr>
      <w:ins w:id="113" w:author="作者">
        <w:r>
          <w:rPr>
            <w:lang w:eastAsia="zh-CN"/>
          </w:rPr>
          <w:t xml:space="preserve">Sol#1/6 provide the MBS session priority information. </w:t>
        </w:r>
        <w:r w:rsidR="002033BF">
          <w:rPr>
            <w:lang w:eastAsia="zh-CN"/>
          </w:rPr>
          <w:t>T</w:t>
        </w:r>
        <w:r w:rsidR="00242345" w:rsidRPr="00242345">
          <w:rPr>
            <w:lang w:eastAsia="zh-CN"/>
          </w:rPr>
          <w:t>here may be different service types</w:t>
        </w:r>
        <w:r w:rsidR="00C64FB5">
          <w:rPr>
            <w:lang w:eastAsia="zh-CN"/>
          </w:rPr>
          <w:t xml:space="preserve">, such as </w:t>
        </w:r>
        <w:r w:rsidR="00242345" w:rsidRPr="00242345">
          <w:rPr>
            <w:lang w:eastAsia="zh-CN"/>
          </w:rPr>
          <w:t>mission critical, software delivery, etc. Among these, there may be only some types of service allowed to be provided in RRC</w:t>
        </w:r>
        <w:r>
          <w:rPr>
            <w:lang w:eastAsia="zh-CN"/>
          </w:rPr>
          <w:t xml:space="preserve"> </w:t>
        </w:r>
        <w:r w:rsidRPr="00B30983">
          <w:rPr>
            <w:lang w:eastAsia="zh-CN"/>
          </w:rPr>
          <w:t>Inactive</w:t>
        </w:r>
        <w:r w:rsidR="00C64FB5">
          <w:rPr>
            <w:lang w:eastAsia="zh-CN"/>
          </w:rPr>
          <w:t xml:space="preserve"> </w:t>
        </w:r>
        <w:r w:rsidR="00242345" w:rsidRPr="00242345">
          <w:rPr>
            <w:lang w:eastAsia="zh-CN"/>
          </w:rPr>
          <w:t xml:space="preserve">state. Thus, the NG-RAN node </w:t>
        </w:r>
        <w:r w:rsidR="002033BF">
          <w:rPr>
            <w:lang w:eastAsia="zh-CN"/>
          </w:rPr>
          <w:t xml:space="preserve">need information on </w:t>
        </w:r>
        <w:r w:rsidR="00242345" w:rsidRPr="00242345">
          <w:rPr>
            <w:lang w:eastAsia="zh-CN"/>
          </w:rPr>
          <w:t xml:space="preserve">whether the </w:t>
        </w:r>
        <w:r w:rsidR="002033BF">
          <w:rPr>
            <w:lang w:eastAsia="zh-CN"/>
          </w:rPr>
          <w:t>related MBS session</w:t>
        </w:r>
        <w:r w:rsidR="00242345" w:rsidRPr="00242345">
          <w:rPr>
            <w:lang w:eastAsia="zh-CN"/>
          </w:rPr>
          <w:t xml:space="preserve"> are allowed to be provided in inactive mode.</w:t>
        </w:r>
        <w:r w:rsidR="002033BF">
          <w:rPr>
            <w:lang w:eastAsia="zh-CN"/>
          </w:rPr>
          <w:t xml:space="preserve"> </w:t>
        </w:r>
      </w:ins>
    </w:p>
    <w:p w14:paraId="21A4EF7C" w14:textId="787867CA" w:rsidR="00B10415" w:rsidRPr="00B3424E" w:rsidRDefault="00B10415" w:rsidP="00B3424E">
      <w:pPr>
        <w:rPr>
          <w:ins w:id="114" w:author="作者"/>
          <w:b/>
          <w:lang w:eastAsia="zh-CN"/>
        </w:rPr>
      </w:pPr>
      <w:ins w:id="115" w:author="作者">
        <w:r w:rsidRPr="00B3424E">
          <w:rPr>
            <w:b/>
            <w:lang w:eastAsia="zh-CN"/>
          </w:rPr>
          <w:t xml:space="preserve">UE session </w:t>
        </w:r>
        <w:r w:rsidR="0008713A">
          <w:rPr>
            <w:b/>
            <w:lang w:eastAsia="zh-CN"/>
          </w:rPr>
          <w:t>priority</w:t>
        </w:r>
      </w:ins>
    </w:p>
    <w:p w14:paraId="33CF5EF6" w14:textId="1EB6A484" w:rsidR="00BC1879" w:rsidRPr="00BC1879" w:rsidRDefault="00125BB0" w:rsidP="00B3424E">
      <w:pPr>
        <w:rPr>
          <w:ins w:id="116" w:author="作者"/>
          <w:lang w:eastAsia="zh-CN"/>
        </w:rPr>
      </w:pPr>
      <w:ins w:id="117" w:author="作者">
        <w:r>
          <w:rPr>
            <w:lang w:eastAsia="zh-CN"/>
          </w:rPr>
          <w:t xml:space="preserve">All four solution suggest to provide the UE priority information. </w:t>
        </w:r>
        <w:r w:rsidR="0008713A">
          <w:rPr>
            <w:lang w:eastAsia="zh-CN"/>
          </w:rPr>
          <w:t>It is possible that even for the same MBS session not all the UE receive</w:t>
        </w:r>
        <w:r>
          <w:rPr>
            <w:lang w:eastAsia="zh-CN"/>
          </w:rPr>
          <w:t>s</w:t>
        </w:r>
        <w:r w:rsidR="0008713A">
          <w:rPr>
            <w:lang w:eastAsia="zh-CN"/>
          </w:rPr>
          <w:t xml:space="preserve"> the MBS session data</w:t>
        </w:r>
        <w:r w:rsidR="00F06AA7">
          <w:rPr>
            <w:lang w:eastAsia="zh-CN"/>
          </w:rPr>
          <w:t xml:space="preserve"> are suitable to enter</w:t>
        </w:r>
        <w:r w:rsidR="0008713A">
          <w:rPr>
            <w:lang w:eastAsia="zh-CN"/>
          </w:rPr>
          <w:t xml:space="preserve"> the RRC inactive state. For example the leader</w:t>
        </w:r>
        <w:r>
          <w:rPr>
            <w:lang w:eastAsia="zh-CN"/>
          </w:rPr>
          <w:t xml:space="preserve"> in mission critical service</w:t>
        </w:r>
        <w:r w:rsidR="0008713A">
          <w:rPr>
            <w:lang w:eastAsia="zh-CN"/>
          </w:rPr>
          <w:t xml:space="preserve"> may need always keep in RRC-connected state. </w:t>
        </w:r>
        <w:r w:rsidR="0008713A" w:rsidRPr="00242345">
          <w:rPr>
            <w:lang w:eastAsia="zh-CN"/>
          </w:rPr>
          <w:t xml:space="preserve">Thus, the NG-RAN node </w:t>
        </w:r>
        <w:r w:rsidR="00FE2CFC">
          <w:rPr>
            <w:lang w:eastAsia="zh-CN"/>
          </w:rPr>
          <w:t>need information on</w:t>
        </w:r>
        <w:r w:rsidR="0008713A" w:rsidRPr="00242345">
          <w:rPr>
            <w:lang w:eastAsia="zh-CN"/>
          </w:rPr>
          <w:t xml:space="preserve"> whether the </w:t>
        </w:r>
        <w:r w:rsidR="00F06AA7">
          <w:rPr>
            <w:lang w:eastAsia="zh-CN"/>
          </w:rPr>
          <w:t xml:space="preserve">user </w:t>
        </w:r>
        <w:r w:rsidR="00AD1F81" w:rsidRPr="00242345">
          <w:rPr>
            <w:lang w:eastAsia="zh-CN"/>
          </w:rPr>
          <w:t>is</w:t>
        </w:r>
        <w:r w:rsidR="0008713A" w:rsidRPr="00242345">
          <w:rPr>
            <w:lang w:eastAsia="zh-CN"/>
          </w:rPr>
          <w:t xml:space="preserve"> allowed to be provided in </w:t>
        </w:r>
        <w:r>
          <w:rPr>
            <w:lang w:eastAsia="zh-CN"/>
          </w:rPr>
          <w:t>RRC I</w:t>
        </w:r>
        <w:r w:rsidR="0008713A" w:rsidRPr="00242345">
          <w:rPr>
            <w:lang w:eastAsia="zh-CN"/>
          </w:rPr>
          <w:t xml:space="preserve">nactive </w:t>
        </w:r>
        <w:r>
          <w:rPr>
            <w:lang w:eastAsia="zh-CN"/>
          </w:rPr>
          <w:t>state</w:t>
        </w:r>
        <w:r w:rsidR="0008713A" w:rsidRPr="00242345">
          <w:rPr>
            <w:lang w:eastAsia="zh-CN"/>
          </w:rPr>
          <w:t xml:space="preserve"> based on the assistant information from CN</w:t>
        </w:r>
        <w:r w:rsidR="0008713A">
          <w:rPr>
            <w:lang w:eastAsia="zh-CN"/>
          </w:rPr>
          <w:t xml:space="preserve">, i.e., the </w:t>
        </w:r>
        <w:r w:rsidR="00F06AA7">
          <w:rPr>
            <w:lang w:eastAsia="zh-CN"/>
          </w:rPr>
          <w:t>UE</w:t>
        </w:r>
        <w:r w:rsidR="0008713A" w:rsidRPr="00242345">
          <w:rPr>
            <w:lang w:eastAsia="zh-CN"/>
          </w:rPr>
          <w:t xml:space="preserve"> session priority.</w:t>
        </w:r>
        <w:r w:rsidRPr="00125BB0">
          <w:rPr>
            <w:lang w:eastAsia="zh-CN"/>
          </w:rPr>
          <w:t xml:space="preserve"> </w:t>
        </w:r>
      </w:ins>
    </w:p>
    <w:p w14:paraId="772D2312" w14:textId="6C5A3178" w:rsidR="0008713A" w:rsidRPr="0008713A" w:rsidRDefault="0008713A" w:rsidP="0008713A">
      <w:pPr>
        <w:rPr>
          <w:ins w:id="118" w:author="作者"/>
          <w:b/>
          <w:lang w:eastAsia="zh-CN"/>
        </w:rPr>
      </w:pPr>
      <w:ins w:id="119" w:author="作者">
        <w:r>
          <w:rPr>
            <w:b/>
            <w:lang w:eastAsia="zh-CN"/>
          </w:rPr>
          <w:t xml:space="preserve">Explicit/Implicit </w:t>
        </w:r>
        <w:r w:rsidRPr="0008713A">
          <w:rPr>
            <w:rFonts w:hint="eastAsia"/>
            <w:b/>
            <w:lang w:eastAsia="zh-CN"/>
          </w:rPr>
          <w:t>P</w:t>
        </w:r>
        <w:r w:rsidRPr="0008713A">
          <w:rPr>
            <w:b/>
            <w:lang w:eastAsia="zh-CN"/>
          </w:rPr>
          <w:t>arameter</w:t>
        </w:r>
      </w:ins>
    </w:p>
    <w:p w14:paraId="4F056409" w14:textId="7819E901" w:rsidR="007B542C" w:rsidRDefault="00125BB0" w:rsidP="00B3424E">
      <w:pPr>
        <w:rPr>
          <w:ins w:id="120" w:author="作者"/>
          <w:lang w:eastAsia="zh-CN"/>
        </w:rPr>
      </w:pPr>
      <w:ins w:id="121" w:author="作者">
        <w:r>
          <w:rPr>
            <w:lang w:eastAsia="zh-CN"/>
          </w:rPr>
          <w:t xml:space="preserve">Solution 6 suggest to use the existing parameter to reflect the UE session priority implicitly. Other three solution suggest to use another explicit indictor.  </w:t>
        </w:r>
        <w:r w:rsidR="00BC1879">
          <w:rPr>
            <w:lang w:eastAsia="zh-CN"/>
          </w:rPr>
          <w:t xml:space="preserve">The existing parameter, such as mentioned in solution#6 (i.e., the ARP or PER) cannot </w:t>
        </w:r>
        <w:r w:rsidR="00A24803" w:rsidRPr="00A24803">
          <w:rPr>
            <w:lang w:eastAsia="zh-CN"/>
          </w:rPr>
          <w:t>express the meaning of MBS session priority or UE session priority</w:t>
        </w:r>
        <w:r w:rsidR="00A24803">
          <w:rPr>
            <w:lang w:eastAsia="zh-CN"/>
          </w:rPr>
          <w:t xml:space="preserve">, e.g., </w:t>
        </w:r>
        <w:r w:rsidR="00176265">
          <w:rPr>
            <w:lang w:eastAsia="zh-CN"/>
          </w:rPr>
          <w:t xml:space="preserve">which value of ARP/PER </w:t>
        </w:r>
        <w:r w:rsidR="00A24803">
          <w:rPr>
            <w:lang w:eastAsia="zh-CN"/>
          </w:rPr>
          <w:t xml:space="preserve">is used to express </w:t>
        </w:r>
        <w:r>
          <w:rPr>
            <w:lang w:eastAsia="zh-CN"/>
          </w:rPr>
          <w:t>MBS session or UE is allowed to enter RRC inactive state</w:t>
        </w:r>
        <w:r w:rsidR="00981216">
          <w:rPr>
            <w:lang w:eastAsia="zh-CN"/>
          </w:rPr>
          <w:t>.</w:t>
        </w:r>
        <w:r w:rsidR="00A24803">
          <w:rPr>
            <w:lang w:eastAsia="zh-CN"/>
          </w:rPr>
          <w:t xml:space="preserve"> </w:t>
        </w:r>
        <w:r>
          <w:rPr>
            <w:lang w:eastAsia="zh-CN"/>
          </w:rPr>
          <w:t xml:space="preserve">Thus the explicit indicator is more suitable. </w:t>
        </w:r>
        <w:r w:rsidR="00BB6266">
          <w:rPr>
            <w:lang w:eastAsia="zh-CN"/>
          </w:rPr>
          <w:t xml:space="preserve"> </w:t>
        </w:r>
      </w:ins>
    </w:p>
    <w:p w14:paraId="0BBCD34F" w14:textId="177F43E2" w:rsidR="008F4EFA" w:rsidRPr="008470A4" w:rsidRDefault="008470A4" w:rsidP="008470A4">
      <w:pPr>
        <w:pStyle w:val="3"/>
        <w:rPr>
          <w:ins w:id="122" w:author="作者"/>
        </w:rPr>
      </w:pPr>
      <w:ins w:id="123" w:author="作者">
        <w:r w:rsidRPr="008470A4">
          <w:lastRenderedPageBreak/>
          <w:t>7.1.2</w:t>
        </w:r>
        <w:r w:rsidR="008F4EFA" w:rsidRPr="008470A4">
          <w:t xml:space="preserve"> </w:t>
        </w:r>
        <w:r w:rsidR="00432D70" w:rsidRPr="008470A4">
          <w:t>MBS session activation</w:t>
        </w:r>
        <w:r w:rsidR="00C6637C">
          <w:t>/</w:t>
        </w:r>
        <w:r w:rsidR="00AA122F">
          <w:t>release</w:t>
        </w:r>
      </w:ins>
    </w:p>
    <w:p w14:paraId="1A2A237B" w14:textId="487348CE" w:rsidR="00773534" w:rsidRDefault="00B17626" w:rsidP="00684651">
      <w:pPr>
        <w:rPr>
          <w:ins w:id="124" w:author="作者"/>
        </w:rPr>
      </w:pPr>
      <w:ins w:id="125" w:author="作者">
        <w:r>
          <w:t>S</w:t>
        </w:r>
        <w:r w:rsidR="00F44A51" w:rsidRPr="00657791">
          <w:t>olution</w:t>
        </w:r>
        <w:r w:rsidR="0069037C" w:rsidRPr="00657791">
          <w:t>#</w:t>
        </w:r>
        <w:r w:rsidR="0069037C">
          <w:t xml:space="preserve"> (</w:t>
        </w:r>
        <w:r>
          <w:t xml:space="preserve">4, </w:t>
        </w:r>
        <w:r w:rsidR="00F44A51" w:rsidRPr="00657791">
          <w:t>18</w:t>
        </w:r>
        <w:r>
          <w:t xml:space="preserve">, </w:t>
        </w:r>
        <w:r w:rsidR="00F44A51" w:rsidRPr="00657791">
          <w:t>19</w:t>
        </w:r>
        <w:r w:rsidR="0069037C">
          <w:t>, 22</w:t>
        </w:r>
        <w:r>
          <w:t xml:space="preserve">, and </w:t>
        </w:r>
        <w:r w:rsidR="00F44A51" w:rsidRPr="00657791">
          <w:t>23</w:t>
        </w:r>
        <w:r>
          <w:t>) focus on the multicast MBS session activation</w:t>
        </w:r>
        <w:r w:rsidR="00F86B7F">
          <w:t>/</w:t>
        </w:r>
        <w:r w:rsidR="00AA122F">
          <w:t>release</w:t>
        </w:r>
        <w:r>
          <w:t xml:space="preserve"> procedure</w:t>
        </w:r>
        <w:r w:rsidR="005318CD">
          <w:t xml:space="preserve">. </w:t>
        </w:r>
        <w:r w:rsidR="000451EE">
          <w:t xml:space="preserve">Among those five solutions, </w:t>
        </w:r>
        <w:r w:rsidR="000451EE">
          <w:rPr>
            <w:lang w:eastAsia="zh-CN"/>
          </w:rPr>
          <w:t>s</w:t>
        </w:r>
        <w:r w:rsidR="005318CD">
          <w:rPr>
            <w:lang w:eastAsia="zh-CN"/>
          </w:rPr>
          <w:t xml:space="preserve">olution#22 </w:t>
        </w:r>
        <w:r w:rsidR="000451EE">
          <w:rPr>
            <w:lang w:eastAsia="zh-CN"/>
          </w:rPr>
          <w:t>propose the same activation/deactivation mechanism as defined in R</w:t>
        </w:r>
        <w:r w:rsidR="00B80285">
          <w:rPr>
            <w:lang w:eastAsia="zh-CN"/>
          </w:rPr>
          <w:t>el-</w:t>
        </w:r>
        <w:r w:rsidR="000451EE">
          <w:rPr>
            <w:lang w:eastAsia="zh-CN"/>
          </w:rPr>
          <w:t>17</w:t>
        </w:r>
        <w:r w:rsidR="00DC6125">
          <w:rPr>
            <w:lang w:eastAsia="zh-CN"/>
          </w:rPr>
          <w:t xml:space="preserve">, it is </w:t>
        </w:r>
        <w:r w:rsidR="00566837">
          <w:rPr>
            <w:lang w:eastAsia="zh-CN"/>
          </w:rPr>
          <w:t>unclear w</w:t>
        </w:r>
        <w:r w:rsidR="0051257A">
          <w:rPr>
            <w:lang w:eastAsia="zh-CN"/>
          </w:rPr>
          <w:t>h</w:t>
        </w:r>
        <w:r w:rsidR="00566837">
          <w:rPr>
            <w:lang w:eastAsia="zh-CN"/>
          </w:rPr>
          <w:t xml:space="preserve">at </w:t>
        </w:r>
        <w:r w:rsidR="00993F38">
          <w:rPr>
            <w:lang w:eastAsia="zh-CN"/>
          </w:rPr>
          <w:t xml:space="preserve">issue of </w:t>
        </w:r>
        <w:r w:rsidR="00566837">
          <w:rPr>
            <w:lang w:eastAsia="zh-CN"/>
          </w:rPr>
          <w:t>solution</w:t>
        </w:r>
        <w:r w:rsidR="00993F38">
          <w:rPr>
            <w:lang w:eastAsia="zh-CN"/>
          </w:rPr>
          <w:t>#22</w:t>
        </w:r>
        <w:r w:rsidR="00566837">
          <w:rPr>
            <w:lang w:eastAsia="zh-CN"/>
          </w:rPr>
          <w:t xml:space="preserve"> want to address and </w:t>
        </w:r>
        <w:r w:rsidR="00DC6125">
          <w:rPr>
            <w:lang w:eastAsia="zh-CN"/>
          </w:rPr>
          <w:t xml:space="preserve">need </w:t>
        </w:r>
        <w:r w:rsidR="0051257A">
          <w:rPr>
            <w:lang w:eastAsia="zh-CN"/>
          </w:rPr>
          <w:t xml:space="preserve">some </w:t>
        </w:r>
        <w:r w:rsidR="00DC6125">
          <w:rPr>
            <w:lang w:eastAsia="zh-CN"/>
          </w:rPr>
          <w:t>further</w:t>
        </w:r>
        <w:r w:rsidR="00566837">
          <w:rPr>
            <w:lang w:eastAsia="zh-CN"/>
          </w:rPr>
          <w:t xml:space="preserve"> </w:t>
        </w:r>
        <w:r w:rsidR="00E7781B">
          <w:rPr>
            <w:lang w:eastAsia="zh-CN"/>
          </w:rPr>
          <w:t>clarifications</w:t>
        </w:r>
        <w:r w:rsidR="005318CD">
          <w:rPr>
            <w:lang w:eastAsia="zh-CN"/>
          </w:rPr>
          <w:t xml:space="preserve">. </w:t>
        </w:r>
        <w:r w:rsidR="005318CD">
          <w:t>T</w:t>
        </w:r>
        <w:r w:rsidR="00347AA6">
          <w:t>he</w:t>
        </w:r>
        <w:r w:rsidR="00684651" w:rsidRPr="0092601C">
          <w:t xml:space="preserve"> </w:t>
        </w:r>
        <w:r w:rsidR="00E87394">
          <w:t xml:space="preserve">other four </w:t>
        </w:r>
        <w:r w:rsidR="00773534" w:rsidRPr="00773534">
          <w:t>solutions</w:t>
        </w:r>
        <w:r w:rsidR="005033EE">
          <w:t xml:space="preserve"> summary </w:t>
        </w:r>
        <w:r w:rsidR="00F64704">
          <w:t xml:space="preserve">is </w:t>
        </w:r>
        <w:r w:rsidR="005033EE">
          <w:t>shown</w:t>
        </w:r>
        <w:r w:rsidR="00773534" w:rsidRPr="00773534">
          <w:t xml:space="preserve"> </w:t>
        </w:r>
        <w:r w:rsidR="00773534">
          <w:t>in Table 7.</w:t>
        </w:r>
        <w:r w:rsidR="009B6B6C">
          <w:t>1.2</w:t>
        </w:r>
        <w:r w:rsidR="00773534">
          <w:t>-</w:t>
        </w:r>
        <w:r w:rsidR="009B6B6C">
          <w:t>1</w:t>
        </w:r>
        <w:r w:rsidR="00773534">
          <w:t>.</w:t>
        </w:r>
      </w:ins>
    </w:p>
    <w:p w14:paraId="66A67FE4" w14:textId="3C374F2C" w:rsidR="005033EE" w:rsidRPr="00077B44" w:rsidRDefault="005033EE" w:rsidP="008470A4">
      <w:pPr>
        <w:pStyle w:val="TH"/>
        <w:rPr>
          <w:ins w:id="126" w:author="作者"/>
        </w:rPr>
      </w:pPr>
      <w:ins w:id="127" w:author="作者">
        <w:r w:rsidRPr="00077B44">
          <w:t>Table 7.</w:t>
        </w:r>
        <w:r w:rsidR="00F51AF2">
          <w:t>1.2-1</w:t>
        </w:r>
        <w:r w:rsidRPr="00077B44">
          <w:t xml:space="preserve">: </w:t>
        </w:r>
        <w:r>
          <w:t xml:space="preserve">Solution summary for </w:t>
        </w:r>
        <w:r w:rsidRPr="000E73C5">
          <w:t xml:space="preserve">MBS session </w:t>
        </w:r>
        <w:r>
          <w:t>activation</w:t>
        </w:r>
      </w:ins>
    </w:p>
    <w:tbl>
      <w:tblPr>
        <w:tblStyle w:val="13"/>
        <w:tblW w:w="10343" w:type="dxa"/>
        <w:jc w:val="center"/>
        <w:tblLayout w:type="fixed"/>
        <w:tblLook w:val="04A0" w:firstRow="1" w:lastRow="0" w:firstColumn="1" w:lastColumn="0" w:noHBand="0" w:noVBand="1"/>
      </w:tblPr>
      <w:tblGrid>
        <w:gridCol w:w="988"/>
        <w:gridCol w:w="2268"/>
        <w:gridCol w:w="2551"/>
        <w:gridCol w:w="2126"/>
        <w:gridCol w:w="2410"/>
      </w:tblGrid>
      <w:tr w:rsidR="00185DFF" w:rsidRPr="004A660F" w14:paraId="5407E589" w14:textId="77777777" w:rsidTr="008B57AE">
        <w:trPr>
          <w:trHeight w:val="353"/>
          <w:jc w:val="center"/>
          <w:ins w:id="128" w:author="作者"/>
        </w:trPr>
        <w:tc>
          <w:tcPr>
            <w:tcW w:w="988" w:type="dxa"/>
          </w:tcPr>
          <w:p w14:paraId="1C852E43" w14:textId="7F3B9591" w:rsidR="005033EE" w:rsidRPr="004A660F" w:rsidRDefault="00640869" w:rsidP="00BF3AF9">
            <w:pPr>
              <w:pStyle w:val="TAH"/>
              <w:rPr>
                <w:ins w:id="129" w:author="作者"/>
              </w:rPr>
            </w:pPr>
            <w:ins w:id="130" w:author="作者">
              <w:r>
                <w:t>Solution</w:t>
              </w:r>
            </w:ins>
          </w:p>
        </w:tc>
        <w:tc>
          <w:tcPr>
            <w:tcW w:w="2268" w:type="dxa"/>
          </w:tcPr>
          <w:p w14:paraId="3C4C916A" w14:textId="77777777" w:rsidR="005033EE" w:rsidRPr="004A660F" w:rsidRDefault="005033EE" w:rsidP="00BF3AF9">
            <w:pPr>
              <w:pStyle w:val="TAH"/>
              <w:rPr>
                <w:ins w:id="131" w:author="作者"/>
              </w:rPr>
            </w:pPr>
            <w:ins w:id="132" w:author="作者">
              <w:r w:rsidRPr="004A660F">
                <w:t>Sol#</w:t>
              </w:r>
              <w:r>
                <w:t>4</w:t>
              </w:r>
            </w:ins>
          </w:p>
        </w:tc>
        <w:tc>
          <w:tcPr>
            <w:tcW w:w="2551" w:type="dxa"/>
          </w:tcPr>
          <w:p w14:paraId="60735783" w14:textId="77777777" w:rsidR="005033EE" w:rsidRPr="004A660F" w:rsidRDefault="005033EE" w:rsidP="00BF3AF9">
            <w:pPr>
              <w:pStyle w:val="TAH"/>
              <w:rPr>
                <w:ins w:id="133" w:author="作者"/>
              </w:rPr>
            </w:pPr>
            <w:ins w:id="134" w:author="作者">
              <w:r w:rsidRPr="004A660F">
                <w:t>Sol#</w:t>
              </w:r>
              <w:r>
                <w:t>18</w:t>
              </w:r>
            </w:ins>
          </w:p>
        </w:tc>
        <w:tc>
          <w:tcPr>
            <w:tcW w:w="2126" w:type="dxa"/>
          </w:tcPr>
          <w:p w14:paraId="43F12BC9" w14:textId="77777777" w:rsidR="005033EE" w:rsidRPr="004A660F" w:rsidRDefault="005033EE" w:rsidP="00BF3AF9">
            <w:pPr>
              <w:pStyle w:val="TAH"/>
              <w:rPr>
                <w:ins w:id="135" w:author="作者"/>
              </w:rPr>
            </w:pPr>
            <w:ins w:id="136" w:author="作者">
              <w:r w:rsidRPr="004A660F">
                <w:t>Sol#</w:t>
              </w:r>
              <w:r>
                <w:t>19</w:t>
              </w:r>
            </w:ins>
          </w:p>
        </w:tc>
        <w:tc>
          <w:tcPr>
            <w:tcW w:w="2410" w:type="dxa"/>
          </w:tcPr>
          <w:p w14:paraId="52244214" w14:textId="77777777" w:rsidR="005033EE" w:rsidRPr="004A660F" w:rsidRDefault="005033EE" w:rsidP="00BF3AF9">
            <w:pPr>
              <w:pStyle w:val="TAH"/>
              <w:rPr>
                <w:ins w:id="137" w:author="作者"/>
              </w:rPr>
            </w:pPr>
            <w:ins w:id="138" w:author="作者">
              <w:r w:rsidRPr="004A660F">
                <w:t>Sol#2</w:t>
              </w:r>
              <w:r>
                <w:t>3</w:t>
              </w:r>
            </w:ins>
          </w:p>
        </w:tc>
      </w:tr>
      <w:tr w:rsidR="00185DFF" w:rsidRPr="004A660F" w14:paraId="51A80278" w14:textId="77777777" w:rsidTr="008B57AE">
        <w:trPr>
          <w:jc w:val="center"/>
          <w:ins w:id="139" w:author="作者"/>
        </w:trPr>
        <w:tc>
          <w:tcPr>
            <w:tcW w:w="988" w:type="dxa"/>
          </w:tcPr>
          <w:p w14:paraId="4DFDA4AA" w14:textId="68AB749E" w:rsidR="005033EE" w:rsidRPr="00B3424E" w:rsidRDefault="00E17DDC" w:rsidP="008470A4">
            <w:pPr>
              <w:pStyle w:val="TAL"/>
              <w:rPr>
                <w:ins w:id="140" w:author="作者"/>
              </w:rPr>
            </w:pPr>
            <w:ins w:id="141" w:author="作者">
              <w:r w:rsidRPr="00B3424E">
                <w:t xml:space="preserve">Core </w:t>
              </w:r>
              <w:r w:rsidR="00D00164" w:rsidRPr="00B3424E">
                <w:t>N</w:t>
              </w:r>
              <w:r w:rsidRPr="00B3424E">
                <w:t>etwork</w:t>
              </w:r>
            </w:ins>
          </w:p>
        </w:tc>
        <w:tc>
          <w:tcPr>
            <w:tcW w:w="2268" w:type="dxa"/>
          </w:tcPr>
          <w:p w14:paraId="05D78503" w14:textId="5BE115C0" w:rsidR="005033EE" w:rsidRPr="00B3424E" w:rsidRDefault="00242AD0" w:rsidP="00ED5ADC">
            <w:pPr>
              <w:pStyle w:val="TAL"/>
              <w:rPr>
                <w:ins w:id="142" w:author="作者"/>
              </w:rPr>
            </w:pPr>
            <w:ins w:id="143" w:author="作者">
              <w:r>
                <w:t>S</w:t>
              </w:r>
              <w:r w:rsidR="00324AB3" w:rsidRPr="008470A4">
                <w:t xml:space="preserve">ends the </w:t>
              </w:r>
              <w:r w:rsidR="005033EE" w:rsidRPr="00B3424E">
                <w:t>paging cause</w:t>
              </w:r>
              <w:r w:rsidR="00185DFF" w:rsidRPr="00B3424E">
                <w:t xml:space="preserve"> (e.g., whether RRC-inactive reception is still allowed)</w:t>
              </w:r>
              <w:r w:rsidR="0024709B" w:rsidRPr="00B3424E">
                <w:t xml:space="preserve"> to NG-RAN</w:t>
              </w:r>
              <w:r w:rsidR="005033EE" w:rsidRPr="00B3424E">
                <w:t>.</w:t>
              </w:r>
            </w:ins>
          </w:p>
        </w:tc>
        <w:tc>
          <w:tcPr>
            <w:tcW w:w="2551" w:type="dxa"/>
          </w:tcPr>
          <w:p w14:paraId="33143BE1" w14:textId="6365FBCA" w:rsidR="005033EE" w:rsidRPr="00B3424E" w:rsidRDefault="005A52A5" w:rsidP="00B3424E">
            <w:pPr>
              <w:pStyle w:val="TAL"/>
              <w:rPr>
                <w:ins w:id="144" w:author="作者"/>
              </w:rPr>
            </w:pPr>
            <w:ins w:id="145" w:author="作者">
              <w:r w:rsidRPr="00B3424E">
                <w:t>For</w:t>
              </w:r>
              <w:r w:rsidR="00D57149" w:rsidRPr="00B3424E">
                <w:t xml:space="preserve"> MBS session activation, sends the group paging message to NG-RAN.</w:t>
              </w:r>
            </w:ins>
          </w:p>
        </w:tc>
        <w:tc>
          <w:tcPr>
            <w:tcW w:w="2126" w:type="dxa"/>
          </w:tcPr>
          <w:p w14:paraId="39E7EDD0" w14:textId="4AB8B28F" w:rsidR="005033EE" w:rsidRPr="00B3424E" w:rsidRDefault="000D6853" w:rsidP="008470A4">
            <w:pPr>
              <w:pStyle w:val="TAL"/>
              <w:rPr>
                <w:ins w:id="146" w:author="作者"/>
              </w:rPr>
            </w:pPr>
            <w:ins w:id="147" w:author="作者">
              <w:r w:rsidRPr="00B3424E">
                <w:t>N/A</w:t>
              </w:r>
            </w:ins>
          </w:p>
        </w:tc>
        <w:tc>
          <w:tcPr>
            <w:tcW w:w="2410" w:type="dxa"/>
          </w:tcPr>
          <w:p w14:paraId="256292D7" w14:textId="5D822E2E" w:rsidR="005033EE" w:rsidRPr="00B3424E" w:rsidRDefault="00242AD0" w:rsidP="00B3424E">
            <w:pPr>
              <w:pStyle w:val="TAL"/>
              <w:rPr>
                <w:ins w:id="148" w:author="作者"/>
              </w:rPr>
            </w:pPr>
            <w:ins w:id="149" w:author="作者">
              <w:r>
                <w:t>F</w:t>
              </w:r>
              <w:r w:rsidR="005033EE" w:rsidRPr="00B3424E">
                <w:t>igures out the paging area covering all group member UEs (including CM-IDLE and CM-CONNECTED) and sends the paging message to the paging area.</w:t>
              </w:r>
            </w:ins>
          </w:p>
        </w:tc>
      </w:tr>
      <w:tr w:rsidR="00185DFF" w:rsidRPr="004A660F" w14:paraId="48C61846" w14:textId="77777777" w:rsidTr="008B57AE">
        <w:trPr>
          <w:jc w:val="center"/>
          <w:ins w:id="150" w:author="作者"/>
        </w:trPr>
        <w:tc>
          <w:tcPr>
            <w:tcW w:w="988" w:type="dxa"/>
          </w:tcPr>
          <w:p w14:paraId="3573908F" w14:textId="0FD1BB3A" w:rsidR="005033EE" w:rsidRPr="00B3424E" w:rsidRDefault="005033EE" w:rsidP="008470A4">
            <w:pPr>
              <w:pStyle w:val="TAL"/>
              <w:rPr>
                <w:ins w:id="151" w:author="作者"/>
              </w:rPr>
            </w:pPr>
            <w:ins w:id="152" w:author="作者">
              <w:r w:rsidRPr="00B3424E">
                <w:t xml:space="preserve">NG-RAN </w:t>
              </w:r>
            </w:ins>
          </w:p>
        </w:tc>
        <w:tc>
          <w:tcPr>
            <w:tcW w:w="2268" w:type="dxa"/>
          </w:tcPr>
          <w:p w14:paraId="2D7D850F" w14:textId="7461D9AD" w:rsidR="005033EE" w:rsidRPr="00B3424E" w:rsidRDefault="005033EE" w:rsidP="00B3424E">
            <w:pPr>
              <w:pStyle w:val="TAL"/>
              <w:rPr>
                <w:ins w:id="153" w:author="作者"/>
              </w:rPr>
            </w:pPr>
            <w:ins w:id="154" w:author="作者">
              <w:r w:rsidRPr="008470A4">
                <w:t xml:space="preserve">After receive the </w:t>
              </w:r>
              <w:r w:rsidRPr="00B3424E">
                <w:t>multicast session activation,</w:t>
              </w:r>
              <w:r w:rsidR="00E17DDC" w:rsidRPr="00B3424E">
                <w:t xml:space="preserve"> RAN notify the multicast session activation and whether RRC-inactive reception is allowed</w:t>
              </w:r>
              <w:r w:rsidRPr="00B3424E">
                <w:t>.</w:t>
              </w:r>
            </w:ins>
          </w:p>
        </w:tc>
        <w:tc>
          <w:tcPr>
            <w:tcW w:w="2551" w:type="dxa"/>
          </w:tcPr>
          <w:p w14:paraId="43665263" w14:textId="2233713C" w:rsidR="005033EE" w:rsidRPr="00640869" w:rsidRDefault="005033EE" w:rsidP="00ED5ADC">
            <w:pPr>
              <w:pStyle w:val="TAL"/>
              <w:rPr>
                <w:ins w:id="155" w:author="作者"/>
              </w:rPr>
            </w:pPr>
            <w:ins w:id="156" w:author="作者">
              <w:r w:rsidRPr="00B3424E">
                <w:t xml:space="preserve">After receive the </w:t>
              </w:r>
              <w:r w:rsidR="008B1051" w:rsidRPr="00B3424E">
                <w:t xml:space="preserve">CN-initiated group paging or </w:t>
              </w:r>
              <w:r w:rsidRPr="00B3424E">
                <w:t>multicast session activation,</w:t>
              </w:r>
              <w:r w:rsidR="008B1051" w:rsidRPr="00B3424E">
                <w:t xml:space="preserve"> perform RAN paging by includes the MBS session ID.</w:t>
              </w:r>
              <w:r w:rsidRPr="00B3424E">
                <w:t xml:space="preserve"> </w:t>
              </w:r>
            </w:ins>
          </w:p>
        </w:tc>
        <w:tc>
          <w:tcPr>
            <w:tcW w:w="2126" w:type="dxa"/>
          </w:tcPr>
          <w:p w14:paraId="477373CF" w14:textId="18A79B3C" w:rsidR="005033EE" w:rsidRPr="00640869" w:rsidRDefault="005033EE" w:rsidP="008470A4">
            <w:pPr>
              <w:pStyle w:val="TAL"/>
              <w:rPr>
                <w:ins w:id="157" w:author="作者"/>
              </w:rPr>
            </w:pPr>
            <w:ins w:id="158" w:author="作者">
              <w:r w:rsidRPr="00640869">
                <w:t xml:space="preserve">After receive the multicast session activation, </w:t>
              </w:r>
              <w:r w:rsidR="00D1410B" w:rsidRPr="00640869">
                <w:t xml:space="preserve">RAN notify the session activation and the transmission mode (i.e., whether RRC-inactive reception </w:t>
              </w:r>
              <w:r w:rsidR="00C04027" w:rsidRPr="00640869">
                <w:t xml:space="preserve">is </w:t>
              </w:r>
              <w:r w:rsidR="00D1410B" w:rsidRPr="00640869">
                <w:t xml:space="preserve">allowed), and </w:t>
              </w:r>
              <w:r w:rsidRPr="00640869">
                <w:t xml:space="preserve">notify other NG-RANs in the same RNA to inform the </w:t>
              </w:r>
              <w:r w:rsidR="00D1410B" w:rsidRPr="00640869">
                <w:t>session activation</w:t>
              </w:r>
              <w:r w:rsidRPr="00640869">
                <w:t>.</w:t>
              </w:r>
            </w:ins>
          </w:p>
        </w:tc>
        <w:tc>
          <w:tcPr>
            <w:tcW w:w="2410" w:type="dxa"/>
          </w:tcPr>
          <w:p w14:paraId="4A19545C" w14:textId="77777777" w:rsidR="005033EE" w:rsidRPr="00640869" w:rsidRDefault="005033EE" w:rsidP="00B3424E">
            <w:pPr>
              <w:pStyle w:val="TAL"/>
              <w:rPr>
                <w:ins w:id="159" w:author="作者"/>
              </w:rPr>
            </w:pPr>
            <w:ins w:id="160" w:author="作者">
              <w:r w:rsidRPr="00640869">
                <w:t>After receive the CN-initiated group paging, page all the UEs (includes RRC-connected, RRC-inactive, and RRC-IDLE).</w:t>
              </w:r>
            </w:ins>
          </w:p>
        </w:tc>
      </w:tr>
      <w:tr w:rsidR="00185DFF" w:rsidRPr="004A660F" w14:paraId="63B9F794" w14:textId="77777777" w:rsidTr="008B57AE">
        <w:trPr>
          <w:jc w:val="center"/>
          <w:ins w:id="161" w:author="作者"/>
        </w:trPr>
        <w:tc>
          <w:tcPr>
            <w:tcW w:w="988" w:type="dxa"/>
          </w:tcPr>
          <w:p w14:paraId="729E20E0" w14:textId="7C0861DB" w:rsidR="005033EE" w:rsidRPr="00B3424E" w:rsidRDefault="005033EE" w:rsidP="008470A4">
            <w:pPr>
              <w:pStyle w:val="TAL"/>
              <w:rPr>
                <w:ins w:id="162" w:author="作者"/>
              </w:rPr>
            </w:pPr>
            <w:ins w:id="163" w:author="作者">
              <w:r w:rsidRPr="00B3424E">
                <w:t xml:space="preserve">UE </w:t>
              </w:r>
            </w:ins>
          </w:p>
        </w:tc>
        <w:tc>
          <w:tcPr>
            <w:tcW w:w="2268" w:type="dxa"/>
          </w:tcPr>
          <w:p w14:paraId="7D52AF6D" w14:textId="2DAD2937" w:rsidR="005033EE" w:rsidRPr="00B3424E" w:rsidRDefault="0025255F" w:rsidP="002642CF">
            <w:pPr>
              <w:pStyle w:val="TAL"/>
              <w:rPr>
                <w:ins w:id="164" w:author="作者"/>
              </w:rPr>
            </w:pPr>
            <w:ins w:id="165" w:author="作者">
              <w:r w:rsidRPr="008470A4">
                <w:t xml:space="preserve">Based on the </w:t>
              </w:r>
              <w:r w:rsidR="002642CF">
                <w:t>paging information</w:t>
              </w:r>
              <w:r w:rsidRPr="008470A4">
                <w:t>, t</w:t>
              </w:r>
              <w:r w:rsidR="005033EE" w:rsidRPr="00B3424E">
                <w:t xml:space="preserve">he RRC-inactive reception UE could decide </w:t>
              </w:r>
              <w:r w:rsidR="00E6416E" w:rsidRPr="00B3424E">
                <w:t xml:space="preserve">whether </w:t>
              </w:r>
              <w:r w:rsidR="002642CF">
                <w:t>it receives</w:t>
              </w:r>
              <w:r w:rsidR="002642CF" w:rsidRPr="00B3424E">
                <w:t xml:space="preserve"> the </w:t>
              </w:r>
              <w:r w:rsidR="002642CF">
                <w:t>MBS session data</w:t>
              </w:r>
              <w:r w:rsidR="00E6416E" w:rsidRPr="00B3424E">
                <w:t xml:space="preserve"> in RRC-inactive</w:t>
              </w:r>
              <w:r w:rsidR="002642CF">
                <w:t xml:space="preserve"> state</w:t>
              </w:r>
              <w:r w:rsidR="005033EE" w:rsidRPr="00B3424E">
                <w:t>.</w:t>
              </w:r>
            </w:ins>
          </w:p>
        </w:tc>
        <w:tc>
          <w:tcPr>
            <w:tcW w:w="2551" w:type="dxa"/>
          </w:tcPr>
          <w:p w14:paraId="6820EF77" w14:textId="458CFB2F" w:rsidR="005033EE" w:rsidRPr="00B3424E" w:rsidRDefault="005033EE" w:rsidP="00ED5ADC">
            <w:pPr>
              <w:pStyle w:val="TAL"/>
              <w:rPr>
                <w:ins w:id="166" w:author="作者"/>
              </w:rPr>
            </w:pPr>
            <w:ins w:id="167" w:author="作者">
              <w:r w:rsidRPr="008470A4">
                <w:t xml:space="preserve">For multicast session </w:t>
              </w:r>
              <w:r w:rsidRPr="00B3424E">
                <w:t>activation, after receive the group paging ID, it is unclear the</w:t>
              </w:r>
              <w:r w:rsidR="00ED5ADC">
                <w:t xml:space="preserve"> action of</w:t>
              </w:r>
              <w:r w:rsidRPr="00B3424E">
                <w:t xml:space="preserve"> RRC-inactive UE.</w:t>
              </w:r>
            </w:ins>
          </w:p>
        </w:tc>
        <w:tc>
          <w:tcPr>
            <w:tcW w:w="2126" w:type="dxa"/>
          </w:tcPr>
          <w:p w14:paraId="528FA6A2" w14:textId="770CED0C" w:rsidR="005033EE" w:rsidRPr="00B3424E" w:rsidRDefault="00D12307" w:rsidP="00ED5ADC">
            <w:pPr>
              <w:pStyle w:val="TAL"/>
              <w:rPr>
                <w:ins w:id="168" w:author="作者"/>
              </w:rPr>
            </w:pPr>
            <w:ins w:id="169" w:author="作者">
              <w:r w:rsidRPr="00B3424E">
                <w:t xml:space="preserve">Based on the RAN notified information, the RRC-inactive reception UE could decide whether can still kept in RRC-inactive </w:t>
              </w:r>
              <w:r w:rsidR="00ED5ADC">
                <w:t xml:space="preserve">for </w:t>
              </w:r>
              <w:r w:rsidRPr="00B3424E">
                <w:t>the multicast reception.</w:t>
              </w:r>
            </w:ins>
          </w:p>
        </w:tc>
        <w:tc>
          <w:tcPr>
            <w:tcW w:w="2410" w:type="dxa"/>
          </w:tcPr>
          <w:p w14:paraId="1B2E8BE8" w14:textId="5A0E3784" w:rsidR="005033EE" w:rsidRPr="00B3424E" w:rsidRDefault="00ED5ADC" w:rsidP="00ED5ADC">
            <w:pPr>
              <w:pStyle w:val="TAL"/>
              <w:rPr>
                <w:ins w:id="170" w:author="作者"/>
              </w:rPr>
            </w:pPr>
            <w:ins w:id="171" w:author="作者">
              <w:r>
                <w:t>I</w:t>
              </w:r>
              <w:r w:rsidRPr="00ED5ADC">
                <w:t xml:space="preserve">t is unclear </w:t>
              </w:r>
              <w:r>
                <w:t xml:space="preserve">the action of </w:t>
              </w:r>
              <w:r w:rsidRPr="00ED5ADC">
                <w:t>the RRC-inactive UE.</w:t>
              </w:r>
            </w:ins>
          </w:p>
        </w:tc>
      </w:tr>
    </w:tbl>
    <w:p w14:paraId="0B65B8B6" w14:textId="6A5C79C6" w:rsidR="00AA2C93" w:rsidRPr="006F5106" w:rsidRDefault="008B57AE" w:rsidP="008B57AE">
      <w:pPr>
        <w:spacing w:beforeLines="50" w:before="120"/>
        <w:rPr>
          <w:b/>
          <w:bCs/>
          <w:lang w:eastAsia="zh-CN"/>
        </w:rPr>
      </w:pPr>
      <w:ins w:id="172" w:author="作者">
        <w:r>
          <w:rPr>
            <w:lang w:eastAsia="zh-CN"/>
          </w:rPr>
          <w:t>When</w:t>
        </w:r>
        <w:r w:rsidR="00A11AF4" w:rsidRPr="006B4FE5">
          <w:rPr>
            <w:lang w:eastAsia="zh-CN"/>
          </w:rPr>
          <w:t xml:space="preserve"> MBS session </w:t>
        </w:r>
        <w:r>
          <w:rPr>
            <w:lang w:eastAsia="zh-CN"/>
          </w:rPr>
          <w:t xml:space="preserve">is activated, it should </w:t>
        </w:r>
        <w:r w:rsidR="00F06AA7">
          <w:rPr>
            <w:lang w:eastAsia="zh-CN"/>
          </w:rPr>
          <w:t xml:space="preserve">be possible </w:t>
        </w:r>
        <w:r>
          <w:rPr>
            <w:lang w:eastAsia="zh-CN"/>
          </w:rPr>
          <w:t xml:space="preserve">that </w:t>
        </w:r>
        <w:r w:rsidRPr="006B4FE5">
          <w:rPr>
            <w:lang w:eastAsia="zh-CN"/>
          </w:rPr>
          <w:t xml:space="preserve">the RRC-inactive </w:t>
        </w:r>
        <w:r>
          <w:rPr>
            <w:lang w:eastAsia="zh-CN"/>
          </w:rPr>
          <w:t>state</w:t>
        </w:r>
        <w:r w:rsidRPr="006B4FE5">
          <w:rPr>
            <w:lang w:eastAsia="zh-CN"/>
          </w:rPr>
          <w:t xml:space="preserve"> UE </w:t>
        </w:r>
        <w:r w:rsidR="00B11710" w:rsidRPr="006B4FE5">
          <w:rPr>
            <w:lang w:eastAsia="zh-CN"/>
          </w:rPr>
          <w:t>keep</w:t>
        </w:r>
        <w:r w:rsidR="00985E7E" w:rsidRPr="006B4FE5">
          <w:rPr>
            <w:lang w:eastAsia="zh-CN"/>
          </w:rPr>
          <w:t xml:space="preserve"> in RRC-inactive </w:t>
        </w:r>
        <w:r w:rsidR="00F06AA7">
          <w:rPr>
            <w:lang w:eastAsia="zh-CN"/>
          </w:rPr>
          <w:t>for</w:t>
        </w:r>
        <w:r>
          <w:rPr>
            <w:lang w:eastAsia="zh-CN"/>
          </w:rPr>
          <w:t xml:space="preserve"> MBS session</w:t>
        </w:r>
        <w:r w:rsidR="00985E7E" w:rsidRPr="006B4FE5">
          <w:rPr>
            <w:lang w:eastAsia="zh-CN"/>
          </w:rPr>
          <w:t xml:space="preserve"> data reception</w:t>
        </w:r>
        <w:r w:rsidR="00925FB3">
          <w:rPr>
            <w:lang w:eastAsia="zh-CN"/>
          </w:rPr>
          <w:t xml:space="preserve">. There are two types of paging </w:t>
        </w:r>
        <w:r w:rsidR="00AF7E73">
          <w:rPr>
            <w:lang w:val="en-US" w:eastAsia="zh-CN"/>
          </w:rPr>
          <w:t>applied</w:t>
        </w:r>
        <w:r w:rsidR="00E976CD">
          <w:rPr>
            <w:lang w:eastAsia="zh-CN"/>
          </w:rPr>
          <w:t xml:space="preserve"> </w:t>
        </w:r>
        <w:r w:rsidR="00925FB3">
          <w:rPr>
            <w:lang w:eastAsia="zh-CN"/>
          </w:rPr>
          <w:t xml:space="preserve">during </w:t>
        </w:r>
        <w:r w:rsidR="00CF2940">
          <w:rPr>
            <w:lang w:eastAsia="zh-CN"/>
          </w:rPr>
          <w:t xml:space="preserve">the </w:t>
        </w:r>
        <w:r w:rsidR="00925FB3">
          <w:rPr>
            <w:lang w:eastAsia="zh-CN"/>
          </w:rPr>
          <w:t>MBS session activation</w:t>
        </w:r>
        <w:r w:rsidR="00CF2940">
          <w:rPr>
            <w:lang w:eastAsia="zh-CN"/>
          </w:rPr>
          <w:t xml:space="preserve"> procedure</w:t>
        </w:r>
        <w:r w:rsidR="00925FB3">
          <w:rPr>
            <w:lang w:eastAsia="zh-CN"/>
          </w:rPr>
          <w:t>.</w:t>
        </w:r>
        <w:del w:id="173" w:author="作者">
          <w:r w:rsidR="009D6D82" w:rsidRPr="006B4FE5" w:rsidDel="00925FB3">
            <w:rPr>
              <w:lang w:eastAsia="zh-CN"/>
            </w:rPr>
            <w:delText xml:space="preserve"> </w:delText>
          </w:r>
        </w:del>
      </w:ins>
    </w:p>
    <w:p w14:paraId="424C45AF" w14:textId="01BDE693" w:rsidR="00C0672C" w:rsidRPr="002642CF" w:rsidRDefault="00710598" w:rsidP="00D84658">
      <w:pPr>
        <w:rPr>
          <w:ins w:id="174" w:author="作者"/>
          <w:b/>
          <w:lang w:eastAsia="zh-CN"/>
        </w:rPr>
      </w:pPr>
      <w:ins w:id="175" w:author="作者">
        <w:r w:rsidRPr="002642CF">
          <w:rPr>
            <w:b/>
            <w:lang w:eastAsia="zh-CN"/>
          </w:rPr>
          <w:t>CN-initiated group paging</w:t>
        </w:r>
      </w:ins>
    </w:p>
    <w:p w14:paraId="7367E862" w14:textId="2B60C6F3" w:rsidR="00FC39EF" w:rsidRPr="0053717B" w:rsidRDefault="00F06AA7" w:rsidP="00AC016C">
      <w:pPr>
        <w:rPr>
          <w:ins w:id="176" w:author="作者"/>
        </w:rPr>
      </w:pPr>
      <w:ins w:id="177" w:author="作者">
        <w:r>
          <w:t>It</w:t>
        </w:r>
        <w:r w:rsidR="0033327B" w:rsidRPr="002F204E">
          <w:t xml:space="preserve"> is </w:t>
        </w:r>
        <w:r>
          <w:t>possible that</w:t>
        </w:r>
        <w:r w:rsidR="0033327B" w:rsidRPr="002F204E">
          <w:t xml:space="preserve"> the RRC-inactive </w:t>
        </w:r>
        <w:r w:rsidR="000B0674" w:rsidRPr="007D6143">
          <w:t xml:space="preserve">group member </w:t>
        </w:r>
        <w:r w:rsidR="0033327B" w:rsidRPr="007D6143">
          <w:t xml:space="preserve">UE </w:t>
        </w:r>
        <w:r w:rsidR="005B121E">
          <w:t>share</w:t>
        </w:r>
        <w:r w:rsidR="0033327B" w:rsidRPr="00F13A53">
          <w:t xml:space="preserve"> the </w:t>
        </w:r>
        <w:r w:rsidR="000B0674" w:rsidRPr="00F13A53">
          <w:t>same</w:t>
        </w:r>
        <w:r w:rsidR="0033327B" w:rsidRPr="001C2C96">
          <w:t xml:space="preserve"> PO with CM-IDLE </w:t>
        </w:r>
        <w:r w:rsidR="000B0674" w:rsidRPr="004940A6">
          <w:t xml:space="preserve">group member </w:t>
        </w:r>
        <w:r w:rsidR="0033327B" w:rsidRPr="00631AC4">
          <w:t>UE</w:t>
        </w:r>
        <w:r w:rsidR="00375B73" w:rsidRPr="00631AC4">
          <w:t>.</w:t>
        </w:r>
        <w:r w:rsidR="00585ACC">
          <w:t xml:space="preserve"> </w:t>
        </w:r>
        <w:r w:rsidR="00375B73" w:rsidRPr="002F204E">
          <w:t>T</w:t>
        </w:r>
        <w:r w:rsidR="00961F90" w:rsidRPr="002F204E">
          <w:t>o avoid the RRC-inactive reception UE blindly perform the RRC-resume action</w:t>
        </w:r>
        <w:r>
          <w:t xml:space="preserve"> when it receives the CN group paging</w:t>
        </w:r>
        <w:r w:rsidR="00FF6DBE" w:rsidRPr="002F204E">
          <w:t xml:space="preserve">, </w:t>
        </w:r>
        <w:r w:rsidR="00375B73" w:rsidRPr="002F204E">
          <w:t>s</w:t>
        </w:r>
        <w:r w:rsidR="006A0F6A" w:rsidRPr="002F204E">
          <w:t>olution#</w:t>
        </w:r>
        <w:r w:rsidR="00375B73" w:rsidRPr="002F204E">
          <w:t>4</w:t>
        </w:r>
        <w:r w:rsidR="00156B3B" w:rsidRPr="002F204E">
          <w:t xml:space="preserve"> propose use paging cause</w:t>
        </w:r>
        <w:r w:rsidR="0003761B" w:rsidRPr="002F204E">
          <w:t xml:space="preserve"> </w:t>
        </w:r>
        <w:r w:rsidR="00EF62D5" w:rsidRPr="002F204E">
          <w:t xml:space="preserve">to let RRC-inactive UE </w:t>
        </w:r>
        <w:r w:rsidR="00585ACC">
          <w:t xml:space="preserve">be </w:t>
        </w:r>
        <w:r w:rsidR="00EF62D5" w:rsidRPr="002F204E">
          <w:t>aware the</w:t>
        </w:r>
        <w:r w:rsidR="0003761B" w:rsidRPr="002F204E">
          <w:t xml:space="preserve"> </w:t>
        </w:r>
        <w:r w:rsidR="009B3E0E" w:rsidRPr="002F204E">
          <w:t>session event, e.g., whether the event is for multicast session activation or</w:t>
        </w:r>
        <w:r w:rsidR="0003761B" w:rsidRPr="002F204E">
          <w:t xml:space="preserve"> multicast session release</w:t>
        </w:r>
        <w:r>
          <w:t xml:space="preserve">, and </w:t>
        </w:r>
        <w:r w:rsidR="002A2FA4" w:rsidRPr="002F204E">
          <w:t xml:space="preserve">whether </w:t>
        </w:r>
        <w:r>
          <w:t>the UE</w:t>
        </w:r>
        <w:r w:rsidR="002A2FA4" w:rsidRPr="002F204E">
          <w:t xml:space="preserve"> is allowed to receive the </w:t>
        </w:r>
        <w:r w:rsidR="00A118E4" w:rsidRPr="002F204E">
          <w:t>indicat</w:t>
        </w:r>
        <w:r w:rsidR="00977E18">
          <w:t>ed</w:t>
        </w:r>
        <w:r w:rsidR="00A118E4" w:rsidRPr="002F204E">
          <w:t xml:space="preserve"> MBS session </w:t>
        </w:r>
        <w:r w:rsidR="002A2FA4" w:rsidRPr="002F204E">
          <w:t>data in RRC-inactive</w:t>
        </w:r>
        <w:r>
          <w:t xml:space="preserve"> state. Based on that received paging information</w:t>
        </w:r>
        <w:r w:rsidR="00E074E0" w:rsidRPr="002F204E">
          <w:t xml:space="preserve">, the RRC-inactive reception UE can decide whether </w:t>
        </w:r>
        <w:r w:rsidR="008B57AE">
          <w:t xml:space="preserve">it </w:t>
        </w:r>
        <w:r w:rsidR="0053717B">
          <w:t xml:space="preserve">need </w:t>
        </w:r>
        <w:r w:rsidR="00E074E0" w:rsidRPr="0053717B">
          <w:t>go</w:t>
        </w:r>
        <w:r w:rsidR="0053717B">
          <w:t xml:space="preserve"> back</w:t>
        </w:r>
        <w:r w:rsidR="00E074E0" w:rsidRPr="0053717B">
          <w:t xml:space="preserve"> to CM-connected to receive the </w:t>
        </w:r>
        <w:r w:rsidR="008B57AE">
          <w:t>MBS session</w:t>
        </w:r>
        <w:r w:rsidR="00E074E0" w:rsidRPr="0053717B">
          <w:t xml:space="preserve"> data</w:t>
        </w:r>
        <w:r w:rsidR="00156B3B" w:rsidRPr="0053717B">
          <w:t xml:space="preserve">. </w:t>
        </w:r>
      </w:ins>
    </w:p>
    <w:p w14:paraId="23BF6A11" w14:textId="283BF4B9" w:rsidR="00F06565" w:rsidRDefault="00FC39EF" w:rsidP="00AC016C">
      <w:pPr>
        <w:rPr>
          <w:ins w:id="178" w:author="作者"/>
        </w:rPr>
      </w:pPr>
      <w:ins w:id="179" w:author="作者">
        <w:r w:rsidRPr="002F204E">
          <w:t>For s</w:t>
        </w:r>
        <w:r w:rsidR="009558CB" w:rsidRPr="002F204E">
          <w:t>olution#18</w:t>
        </w:r>
        <w:r w:rsidR="00585ACC">
          <w:t>/#23</w:t>
        </w:r>
        <w:r w:rsidR="009558CB" w:rsidRPr="002F204E">
          <w:t xml:space="preserve"> </w:t>
        </w:r>
        <w:r w:rsidR="00F73183">
          <w:t xml:space="preserve">it is unclear how the RRC inactive state UE handle </w:t>
        </w:r>
        <w:r w:rsidR="002764E2" w:rsidRPr="002F204E">
          <w:t xml:space="preserve">the </w:t>
        </w:r>
        <w:r w:rsidR="009231FC" w:rsidRPr="002F204E">
          <w:t xml:space="preserve">CN-initiated group </w:t>
        </w:r>
        <w:r w:rsidR="00F73183" w:rsidRPr="002F204E">
          <w:t>paging</w:t>
        </w:r>
        <w:r w:rsidR="00F73183">
          <w:t>. It</w:t>
        </w:r>
        <w:r w:rsidR="00A8342F" w:rsidRPr="002F204E">
          <w:t xml:space="preserve"> needs to be further clarified</w:t>
        </w:r>
        <w:r w:rsidR="009558CB" w:rsidRPr="002F204E">
          <w:t>.</w:t>
        </w:r>
      </w:ins>
    </w:p>
    <w:p w14:paraId="70C851E0" w14:textId="64FFB717" w:rsidR="009B6B6C" w:rsidRDefault="009B6B6C" w:rsidP="009B6B6C">
      <w:pPr>
        <w:rPr>
          <w:ins w:id="180" w:author="作者"/>
        </w:rPr>
      </w:pPr>
      <w:ins w:id="181" w:author="作者">
        <w:r>
          <w:t>There is another solution proposed during the offline discussion, when the RRC-inactive UE receive</w:t>
        </w:r>
        <w:r w:rsidR="00F73183">
          <w:t>s</w:t>
        </w:r>
        <w:r>
          <w:t xml:space="preserve"> the group paging message, it let the NAS layer ignore </w:t>
        </w:r>
        <w:r w:rsidR="00585ACC">
          <w:t>the group paging message</w:t>
        </w:r>
        <w:r w:rsidR="00134634">
          <w:t>, i.e. for RRC inactive UE only wait the RAN initiated paging</w:t>
        </w:r>
        <w:r>
          <w:t>. The following are some considerations for this solution:</w:t>
        </w:r>
      </w:ins>
    </w:p>
    <w:p w14:paraId="0EBA1564" w14:textId="7072C633" w:rsidR="007939BE" w:rsidRPr="007939BE" w:rsidRDefault="007939BE" w:rsidP="007939BE">
      <w:pPr>
        <w:pStyle w:val="B1"/>
        <w:numPr>
          <w:ilvl w:val="0"/>
          <w:numId w:val="4"/>
        </w:numPr>
        <w:rPr>
          <w:ins w:id="182" w:author="作者"/>
        </w:rPr>
      </w:pPr>
      <w:ins w:id="183" w:author="作者">
        <w:r>
          <w:rPr>
            <w:lang w:eastAsia="zh-CN"/>
          </w:rPr>
          <w:t xml:space="preserve">For both CN-initiated paging and RAN-initiate </w:t>
        </w:r>
        <w:r w:rsidR="00F31A7B">
          <w:rPr>
            <w:lang w:eastAsia="zh-CN"/>
          </w:rPr>
          <w:t xml:space="preserve">group </w:t>
        </w:r>
        <w:r>
          <w:rPr>
            <w:lang w:eastAsia="zh-CN"/>
          </w:rPr>
          <w:t xml:space="preserve">paging, the NG-RAN </w:t>
        </w:r>
        <w:r w:rsidR="00F31A7B">
          <w:rPr>
            <w:lang w:eastAsia="zh-CN"/>
          </w:rPr>
          <w:t xml:space="preserve">all </w:t>
        </w:r>
        <w:r w:rsidR="00241206">
          <w:rPr>
            <w:lang w:eastAsia="zh-CN"/>
          </w:rPr>
          <w:t xml:space="preserve">use the MBS session ID to </w:t>
        </w:r>
        <w:r>
          <w:rPr>
            <w:lang w:eastAsia="zh-CN"/>
          </w:rPr>
          <w:t>perform the paging</w:t>
        </w:r>
        <w:r w:rsidR="00F73183">
          <w:rPr>
            <w:lang w:eastAsia="zh-CN"/>
          </w:rPr>
          <w:t xml:space="preserve"> as defined in</w:t>
        </w:r>
        <w:r>
          <w:rPr>
            <w:lang w:eastAsia="zh-CN"/>
          </w:rPr>
          <w:t xml:space="preserve"> TS 38.300</w:t>
        </w:r>
        <w:r w:rsidR="00AF709D">
          <w:rPr>
            <w:lang w:eastAsia="zh-CN"/>
          </w:rPr>
          <w:t>[13]</w:t>
        </w:r>
        <w:r w:rsidRPr="007939BE">
          <w:rPr>
            <w:i/>
            <w:lang w:eastAsia="zh-CN"/>
          </w:rPr>
          <w:t>.</w:t>
        </w:r>
        <w:r w:rsidR="00F73183">
          <w:rPr>
            <w:lang w:eastAsia="zh-CN"/>
          </w:rPr>
          <w:t xml:space="preserve"> </w:t>
        </w:r>
        <w:r w:rsidR="00585ACC">
          <w:rPr>
            <w:lang w:eastAsia="zh-CN"/>
          </w:rPr>
          <w:t xml:space="preserve">There are no differentiation from UE monitoring. </w:t>
        </w:r>
        <w:r w:rsidR="00F73183">
          <w:rPr>
            <w:lang w:eastAsia="zh-CN"/>
          </w:rPr>
          <w:t>So</w:t>
        </w:r>
        <w:r w:rsidR="00AF709D">
          <w:rPr>
            <w:lang w:eastAsia="zh-CN"/>
          </w:rPr>
          <w:t xml:space="preserve"> how the UE differentiate different </w:t>
        </w:r>
        <w:r w:rsidR="009573CA">
          <w:rPr>
            <w:lang w:eastAsia="zh-CN"/>
          </w:rPr>
          <w:t xml:space="preserve">entity </w:t>
        </w:r>
        <w:r w:rsidR="00AF709D">
          <w:rPr>
            <w:lang w:eastAsia="zh-CN"/>
          </w:rPr>
          <w:t>initiated group paging?</w:t>
        </w:r>
        <w:del w:id="184" w:author="作者">
          <w:r w:rsidR="00F73183" w:rsidDel="00AF709D">
            <w:rPr>
              <w:lang w:eastAsia="zh-CN"/>
            </w:rPr>
            <w:delText xml:space="preserve"> </w:delText>
          </w:r>
        </w:del>
      </w:ins>
    </w:p>
    <w:p w14:paraId="51B032F2" w14:textId="27A7EF99" w:rsidR="00114BA5" w:rsidRPr="00114BA5" w:rsidRDefault="007B2D63" w:rsidP="00114BA5">
      <w:pPr>
        <w:pStyle w:val="B1"/>
        <w:numPr>
          <w:ilvl w:val="0"/>
          <w:numId w:val="4"/>
        </w:numPr>
        <w:rPr>
          <w:ins w:id="185" w:author="作者"/>
          <w:rFonts w:eastAsiaTheme="minorEastAsia"/>
          <w:b/>
          <w:lang w:eastAsia="zh-CN"/>
        </w:rPr>
      </w:pPr>
      <w:ins w:id="186" w:author="作者">
        <w:r>
          <w:rPr>
            <w:lang w:eastAsia="zh-CN"/>
          </w:rPr>
          <w:t>When t</w:t>
        </w:r>
        <w:r w:rsidR="00114BA5">
          <w:rPr>
            <w:lang w:eastAsia="zh-CN"/>
          </w:rPr>
          <w:t>he group paging ID is aware by the AS layer, the RRC resumption procedure is performed.</w:t>
        </w:r>
        <w:r w:rsidR="00114BA5" w:rsidDel="00114BA5">
          <w:rPr>
            <w:rFonts w:hint="eastAsia"/>
            <w:lang w:eastAsia="zh-CN"/>
          </w:rPr>
          <w:t xml:space="preserve"> </w:t>
        </w:r>
        <w:r w:rsidR="00F31A7B">
          <w:rPr>
            <w:lang w:eastAsia="zh-CN"/>
          </w:rPr>
          <w:t>So does it means that now the AS layer need change the behaviour</w:t>
        </w:r>
        <w:r w:rsidR="00585ACC">
          <w:rPr>
            <w:lang w:eastAsia="zh-CN"/>
          </w:rPr>
          <w:t xml:space="preserve"> and how to differentiate it</w:t>
        </w:r>
        <w:r w:rsidR="00F31A7B">
          <w:rPr>
            <w:lang w:eastAsia="zh-CN"/>
          </w:rPr>
          <w:t>?</w:t>
        </w:r>
      </w:ins>
    </w:p>
    <w:p w14:paraId="3B90EFA1" w14:textId="4EB6B0F9" w:rsidR="001D5040" w:rsidRPr="002642CF" w:rsidRDefault="00C0672C" w:rsidP="00114BA5">
      <w:pPr>
        <w:pStyle w:val="B1"/>
        <w:ind w:left="0" w:firstLine="0"/>
        <w:rPr>
          <w:ins w:id="187" w:author="作者"/>
          <w:rFonts w:eastAsiaTheme="minorEastAsia"/>
          <w:b/>
          <w:lang w:eastAsia="zh-CN"/>
        </w:rPr>
      </w:pPr>
      <w:ins w:id="188" w:author="作者">
        <w:r w:rsidRPr="002642CF">
          <w:rPr>
            <w:rFonts w:eastAsiaTheme="minorEastAsia"/>
            <w:b/>
            <w:lang w:eastAsia="zh-CN"/>
          </w:rPr>
          <w:t>RAN</w:t>
        </w:r>
        <w:r w:rsidR="006D3123" w:rsidRPr="002642CF">
          <w:rPr>
            <w:rFonts w:eastAsiaTheme="minorEastAsia"/>
            <w:b/>
            <w:lang w:eastAsia="zh-CN"/>
          </w:rPr>
          <w:t>-</w:t>
        </w:r>
        <w:r w:rsidR="00DA5764" w:rsidRPr="002642CF">
          <w:rPr>
            <w:rFonts w:eastAsiaTheme="minorEastAsia"/>
            <w:b/>
            <w:lang w:eastAsia="zh-CN"/>
          </w:rPr>
          <w:t>initiated</w:t>
        </w:r>
        <w:r w:rsidR="006D3123" w:rsidRPr="002642CF">
          <w:rPr>
            <w:rFonts w:eastAsiaTheme="minorEastAsia"/>
            <w:b/>
            <w:lang w:eastAsia="zh-CN"/>
          </w:rPr>
          <w:t xml:space="preserve"> group</w:t>
        </w:r>
        <w:r w:rsidRPr="002642CF">
          <w:rPr>
            <w:rFonts w:eastAsiaTheme="minorEastAsia"/>
            <w:b/>
            <w:lang w:eastAsia="zh-CN"/>
          </w:rPr>
          <w:t xml:space="preserve"> paging</w:t>
        </w:r>
        <w:r w:rsidR="001D5040" w:rsidRPr="002642CF">
          <w:rPr>
            <w:rFonts w:eastAsiaTheme="minorEastAsia"/>
            <w:b/>
            <w:lang w:eastAsia="zh-CN"/>
          </w:rPr>
          <w:t xml:space="preserve"> </w:t>
        </w:r>
      </w:ins>
    </w:p>
    <w:p w14:paraId="577FE419" w14:textId="0406B671" w:rsidR="00300450" w:rsidRDefault="00900A35" w:rsidP="00F47ECB">
      <w:pPr>
        <w:rPr>
          <w:ins w:id="189" w:author="作者"/>
          <w:lang w:eastAsia="zh-CN"/>
        </w:rPr>
      </w:pPr>
      <w:ins w:id="190" w:author="作者">
        <w:r w:rsidRPr="00900A35">
          <w:rPr>
            <w:lang w:eastAsia="zh-CN"/>
          </w:rPr>
          <w:t xml:space="preserve">For </w:t>
        </w:r>
        <w:r w:rsidR="00443C61">
          <w:rPr>
            <w:lang w:eastAsia="zh-CN"/>
          </w:rPr>
          <w:t>the</w:t>
        </w:r>
        <w:r w:rsidRPr="00900A35">
          <w:rPr>
            <w:lang w:eastAsia="zh-CN"/>
          </w:rPr>
          <w:t xml:space="preserve"> RAN</w:t>
        </w:r>
        <w:r w:rsidR="00F31A7B">
          <w:rPr>
            <w:lang w:eastAsia="zh-CN"/>
          </w:rPr>
          <w:t xml:space="preserve"> initiated group</w:t>
        </w:r>
        <w:r w:rsidRPr="00900A35">
          <w:rPr>
            <w:lang w:eastAsia="zh-CN"/>
          </w:rPr>
          <w:t xml:space="preserve"> paging</w:t>
        </w:r>
        <w:r w:rsidR="0030001F">
          <w:rPr>
            <w:lang w:eastAsia="zh-CN"/>
          </w:rPr>
          <w:t xml:space="preserve">, </w:t>
        </w:r>
        <w:r w:rsidR="00E41A2D">
          <w:rPr>
            <w:lang w:eastAsia="zh-CN"/>
          </w:rPr>
          <w:t xml:space="preserve">it is clear </w:t>
        </w:r>
        <w:r w:rsidR="0030001F">
          <w:rPr>
            <w:lang w:eastAsia="zh-CN"/>
          </w:rPr>
          <w:t>both solution#4 and solution#</w:t>
        </w:r>
        <w:r w:rsidR="00DE6D94">
          <w:rPr>
            <w:lang w:eastAsia="zh-CN"/>
          </w:rPr>
          <w:t>1</w:t>
        </w:r>
        <w:r w:rsidR="0030001F">
          <w:rPr>
            <w:lang w:eastAsia="zh-CN"/>
          </w:rPr>
          <w:t xml:space="preserve">9 </w:t>
        </w:r>
        <w:r w:rsidR="00086F82" w:rsidRPr="00086F82">
          <w:t xml:space="preserve">propose </w:t>
        </w:r>
        <w:r w:rsidR="00E13E9C">
          <w:t xml:space="preserve">the </w:t>
        </w:r>
        <w:r w:rsidR="00086F82" w:rsidRPr="00086F82">
          <w:t>NG-RAN need notify the</w:t>
        </w:r>
        <w:r w:rsidR="00BB191E">
          <w:t xml:space="preserve"> </w:t>
        </w:r>
        <w:r w:rsidR="008F2839">
          <w:t xml:space="preserve">group member </w:t>
        </w:r>
        <w:r w:rsidR="00BB191E">
          <w:t xml:space="preserve">UE </w:t>
        </w:r>
        <w:r w:rsidR="003B6D90">
          <w:t xml:space="preserve">about </w:t>
        </w:r>
        <w:r w:rsidR="00BB191E">
          <w:t xml:space="preserve">the multicast session activation and whether UE is still allowed to receive the multicast data in </w:t>
        </w:r>
        <w:r w:rsidR="00BB191E">
          <w:lastRenderedPageBreak/>
          <w:t>RRC</w:t>
        </w:r>
        <w:r w:rsidR="008F2839">
          <w:t>-inactive state</w:t>
        </w:r>
        <w:r w:rsidR="00F31A7B">
          <w:t>.</w:t>
        </w:r>
        <w:r w:rsidR="008F2839">
          <w:t xml:space="preserve"> </w:t>
        </w:r>
        <w:r w:rsidR="00F31A7B">
          <w:t>B</w:t>
        </w:r>
        <w:r w:rsidR="008F2839">
          <w:t>ased on the RAN notified information, the</w:t>
        </w:r>
        <w:r w:rsidR="00086F82" w:rsidRPr="00086F82">
          <w:t xml:space="preserve"> group member UE</w:t>
        </w:r>
        <w:r w:rsidR="008F2839">
          <w:t xml:space="preserve"> can</w:t>
        </w:r>
        <w:r w:rsidR="00086F82" w:rsidRPr="00086F82">
          <w:t xml:space="preserve"> make the suitable choice for whether need go back to RRC-</w:t>
        </w:r>
        <w:r w:rsidR="00714495" w:rsidRPr="00086F82">
          <w:t>connected to</w:t>
        </w:r>
        <w:r w:rsidR="00086F82" w:rsidRPr="00086F82">
          <w:t xml:space="preserve"> receive the </w:t>
        </w:r>
        <w:r w:rsidR="008F2839">
          <w:t>indicat</w:t>
        </w:r>
        <w:r w:rsidR="00B565FA">
          <w:t>ed</w:t>
        </w:r>
        <w:r w:rsidR="008F2839">
          <w:t xml:space="preserve"> MBS session </w:t>
        </w:r>
        <w:r w:rsidR="007B5444">
          <w:t xml:space="preserve">related </w:t>
        </w:r>
        <w:r w:rsidR="00086F82" w:rsidRPr="00086F82">
          <w:t xml:space="preserve">multicast data or can still </w:t>
        </w:r>
        <w:r w:rsidR="00BE1E67">
          <w:t xml:space="preserve">remain </w:t>
        </w:r>
        <w:r w:rsidR="00086F82" w:rsidRPr="00086F82">
          <w:t>in RRC-inactive do the reception.</w:t>
        </w:r>
        <w:r w:rsidR="00F31A7B">
          <w:t xml:space="preserve"> </w:t>
        </w:r>
        <w:r w:rsidR="00F31A7B" w:rsidRPr="00242AD0">
          <w:t>We can give this requirement to the RAN WG.</w:t>
        </w:r>
        <w:r w:rsidR="00F31A7B">
          <w:t xml:space="preserve"> </w:t>
        </w:r>
      </w:ins>
    </w:p>
    <w:p w14:paraId="1EF8AF87" w14:textId="24B6E399" w:rsidR="00351B43" w:rsidRDefault="008470A4" w:rsidP="008470A4">
      <w:pPr>
        <w:pStyle w:val="3"/>
        <w:rPr>
          <w:ins w:id="191" w:author="作者"/>
          <w:lang w:eastAsia="ja-JP"/>
        </w:rPr>
      </w:pPr>
      <w:ins w:id="192" w:author="作者">
        <w:r>
          <w:rPr>
            <w:lang w:eastAsia="ja-JP"/>
          </w:rPr>
          <w:t xml:space="preserve">7.1.3. </w:t>
        </w:r>
        <w:r w:rsidR="00351B43" w:rsidRPr="00143FAB">
          <w:rPr>
            <w:lang w:eastAsia="ja-JP"/>
          </w:rPr>
          <w:t>Mobility management for RRC-inactive reception UE moves within RNA</w:t>
        </w:r>
      </w:ins>
    </w:p>
    <w:p w14:paraId="6EEE2298" w14:textId="54791DD9" w:rsidR="000A23DD" w:rsidRDefault="000A23DD" w:rsidP="00351B43">
      <w:pPr>
        <w:rPr>
          <w:ins w:id="193" w:author="作者"/>
        </w:rPr>
      </w:pPr>
      <w:ins w:id="194" w:author="作者">
        <w:r w:rsidRPr="008213FD">
          <w:t>Solution# (5, 19) focus on the mechanism to enable the RRC-inactive reception UE keep receive the multicast data when moving within RNA</w:t>
        </w:r>
        <w:bookmarkStart w:id="195" w:name="_Hlk110455624"/>
        <w:r w:rsidR="00A43E80">
          <w:t xml:space="preserve">, </w:t>
        </w:r>
        <w:r w:rsidR="002B7B3D" w:rsidRPr="002B7B3D">
          <w:t>the solutions summary is shown in Table 7.</w:t>
        </w:r>
        <w:r w:rsidR="009B6B6C">
          <w:t>1.3</w:t>
        </w:r>
        <w:r w:rsidR="002B7B3D" w:rsidRPr="002B7B3D">
          <w:t>-</w:t>
        </w:r>
        <w:r w:rsidR="009B6B6C">
          <w:t>1</w:t>
        </w:r>
        <w:r w:rsidR="00A43E80">
          <w:t>:</w:t>
        </w:r>
      </w:ins>
    </w:p>
    <w:p w14:paraId="58BD9DC2" w14:textId="46BE1B00" w:rsidR="00E60A85" w:rsidRPr="00077B44" w:rsidRDefault="00E60A85" w:rsidP="008470A4">
      <w:pPr>
        <w:pStyle w:val="TH"/>
        <w:rPr>
          <w:ins w:id="196" w:author="作者"/>
        </w:rPr>
      </w:pPr>
      <w:ins w:id="197" w:author="作者">
        <w:r w:rsidRPr="00077B44">
          <w:t>Table 7.</w:t>
        </w:r>
        <w:r w:rsidR="009B6B6C">
          <w:t>1.3</w:t>
        </w:r>
        <w:r w:rsidRPr="00077B44">
          <w:t>-</w:t>
        </w:r>
        <w:r w:rsidR="009B6B6C">
          <w:t>1</w:t>
        </w:r>
        <w:r w:rsidRPr="00077B44">
          <w:t xml:space="preserve">: </w:t>
        </w:r>
        <w:r w:rsidR="00017929" w:rsidRPr="00017929">
          <w:t xml:space="preserve">Solution summary for </w:t>
        </w:r>
        <w:r>
          <w:t>m</w:t>
        </w:r>
        <w:r w:rsidRPr="00236B07">
          <w:t xml:space="preserve">obility management for RRC-inactive reception UE moves within RNA </w:t>
        </w:r>
      </w:ins>
    </w:p>
    <w:tbl>
      <w:tblPr>
        <w:tblStyle w:val="13"/>
        <w:tblW w:w="9634" w:type="dxa"/>
        <w:tblLayout w:type="fixed"/>
        <w:tblLook w:val="04A0" w:firstRow="1" w:lastRow="0" w:firstColumn="1" w:lastColumn="0" w:noHBand="0" w:noVBand="1"/>
      </w:tblPr>
      <w:tblGrid>
        <w:gridCol w:w="1413"/>
        <w:gridCol w:w="2693"/>
        <w:gridCol w:w="2693"/>
        <w:gridCol w:w="2835"/>
      </w:tblGrid>
      <w:tr w:rsidR="00E60A85" w:rsidRPr="004A660F" w14:paraId="2097D399" w14:textId="77777777" w:rsidTr="00BF3AF9">
        <w:trPr>
          <w:trHeight w:val="353"/>
          <w:ins w:id="198" w:author="作者"/>
        </w:trPr>
        <w:tc>
          <w:tcPr>
            <w:tcW w:w="1413" w:type="dxa"/>
          </w:tcPr>
          <w:p w14:paraId="7D5A0E43" w14:textId="77777777" w:rsidR="00E60A85" w:rsidRPr="004A660F" w:rsidRDefault="00E60A85" w:rsidP="00B3424E">
            <w:pPr>
              <w:pStyle w:val="TAH"/>
              <w:rPr>
                <w:ins w:id="199" w:author="作者"/>
              </w:rPr>
            </w:pPr>
          </w:p>
        </w:tc>
        <w:tc>
          <w:tcPr>
            <w:tcW w:w="2693" w:type="dxa"/>
          </w:tcPr>
          <w:p w14:paraId="02E22B09" w14:textId="77777777" w:rsidR="00E60A85" w:rsidRPr="004A660F" w:rsidRDefault="00E60A85" w:rsidP="00B3424E">
            <w:pPr>
              <w:pStyle w:val="TAH"/>
              <w:rPr>
                <w:ins w:id="200" w:author="作者"/>
              </w:rPr>
            </w:pPr>
            <w:ins w:id="201" w:author="作者">
              <w:r w:rsidRPr="004A660F">
                <w:t>Sol#</w:t>
              </w:r>
              <w:r>
                <w:t>5</w:t>
              </w:r>
            </w:ins>
          </w:p>
        </w:tc>
        <w:tc>
          <w:tcPr>
            <w:tcW w:w="2693" w:type="dxa"/>
          </w:tcPr>
          <w:p w14:paraId="3999B423" w14:textId="033F9C97" w:rsidR="00E60A85" w:rsidRPr="004A660F" w:rsidRDefault="00E60A85" w:rsidP="00B3424E">
            <w:pPr>
              <w:pStyle w:val="TAH"/>
              <w:rPr>
                <w:ins w:id="202" w:author="作者"/>
              </w:rPr>
            </w:pPr>
            <w:ins w:id="203" w:author="作者">
              <w:r w:rsidRPr="004A660F">
                <w:t>Sol#</w:t>
              </w:r>
              <w:r>
                <w:t>19 (</w:t>
              </w:r>
              <w:r w:rsidR="004103BB">
                <w:t>option A</w:t>
              </w:r>
              <w:r>
                <w:t>)</w:t>
              </w:r>
            </w:ins>
          </w:p>
        </w:tc>
        <w:tc>
          <w:tcPr>
            <w:tcW w:w="2835" w:type="dxa"/>
          </w:tcPr>
          <w:p w14:paraId="58A08193" w14:textId="6FAD59B6" w:rsidR="00E60A85" w:rsidRPr="004A660F" w:rsidRDefault="00E60A85" w:rsidP="00B3424E">
            <w:pPr>
              <w:pStyle w:val="TAH"/>
              <w:rPr>
                <w:ins w:id="204" w:author="作者"/>
              </w:rPr>
            </w:pPr>
            <w:ins w:id="205" w:author="作者">
              <w:r w:rsidRPr="004A660F">
                <w:t>Sol#</w:t>
              </w:r>
              <w:r>
                <w:t>19 (option</w:t>
              </w:r>
              <w:r w:rsidR="004103BB">
                <w:t xml:space="preserve"> </w:t>
              </w:r>
              <w:r>
                <w:t>B)</w:t>
              </w:r>
            </w:ins>
          </w:p>
        </w:tc>
      </w:tr>
      <w:tr w:rsidR="00E60A85" w:rsidRPr="004A660F" w14:paraId="4BC413AF" w14:textId="77777777" w:rsidTr="00BF3AF9">
        <w:trPr>
          <w:ins w:id="206" w:author="作者"/>
        </w:trPr>
        <w:tc>
          <w:tcPr>
            <w:tcW w:w="1413" w:type="dxa"/>
          </w:tcPr>
          <w:p w14:paraId="7B9D5D56" w14:textId="52735C20" w:rsidR="00E60A85" w:rsidRPr="004A660F" w:rsidRDefault="00D60915" w:rsidP="00B3424E">
            <w:pPr>
              <w:pStyle w:val="TAL"/>
              <w:rPr>
                <w:ins w:id="207" w:author="作者"/>
              </w:rPr>
            </w:pPr>
            <w:ins w:id="208" w:author="作者">
              <w:r>
                <w:t>Core Network</w:t>
              </w:r>
            </w:ins>
          </w:p>
        </w:tc>
        <w:tc>
          <w:tcPr>
            <w:tcW w:w="2693" w:type="dxa"/>
          </w:tcPr>
          <w:p w14:paraId="66D3ACBF" w14:textId="501C077C" w:rsidR="00E60A85" w:rsidRPr="004A660F" w:rsidRDefault="00E60A85" w:rsidP="00F31A7B">
            <w:pPr>
              <w:pStyle w:val="TAL"/>
              <w:rPr>
                <w:ins w:id="209" w:author="作者"/>
              </w:rPr>
            </w:pPr>
            <w:ins w:id="210" w:author="作者">
              <w:r>
                <w:rPr>
                  <w:rFonts w:eastAsia="宋体"/>
                  <w:lang w:val="en-GB"/>
                </w:rPr>
                <w:t>N/A</w:t>
              </w:r>
            </w:ins>
          </w:p>
        </w:tc>
        <w:tc>
          <w:tcPr>
            <w:tcW w:w="2693" w:type="dxa"/>
          </w:tcPr>
          <w:p w14:paraId="701F88B9" w14:textId="4BDF49B8" w:rsidR="00E60A85" w:rsidRPr="004A660F" w:rsidRDefault="00E60A85" w:rsidP="00F31A7B">
            <w:pPr>
              <w:pStyle w:val="TAL"/>
              <w:rPr>
                <w:ins w:id="211" w:author="作者"/>
              </w:rPr>
            </w:pPr>
            <w:ins w:id="212" w:author="作者">
              <w:r>
                <w:t>N/A</w:t>
              </w:r>
            </w:ins>
          </w:p>
        </w:tc>
        <w:tc>
          <w:tcPr>
            <w:tcW w:w="2835" w:type="dxa"/>
          </w:tcPr>
          <w:p w14:paraId="04CD1C51" w14:textId="4F935EED" w:rsidR="00E60A85" w:rsidRPr="004A660F" w:rsidRDefault="00E60A85" w:rsidP="001318CD">
            <w:pPr>
              <w:pStyle w:val="TAL"/>
              <w:rPr>
                <w:ins w:id="213" w:author="作者"/>
              </w:rPr>
            </w:pPr>
            <w:ins w:id="214" w:author="作者">
              <w:r w:rsidRPr="0088526B">
                <w:t>MB-SMF notify all the NG-RAN nodes</w:t>
              </w:r>
              <w:r>
                <w:t xml:space="preserve"> in the MBS service area</w:t>
              </w:r>
              <w:r w:rsidRPr="0088526B">
                <w:t>, which support the transmission mode for RRC-inactive reception, establish the MBS session.</w:t>
              </w:r>
              <w:r w:rsidR="00F31A7B">
                <w:t xml:space="preserve"> </w:t>
              </w:r>
            </w:ins>
          </w:p>
        </w:tc>
      </w:tr>
      <w:tr w:rsidR="00E60A85" w:rsidRPr="004A660F" w14:paraId="6D70D3E6" w14:textId="77777777" w:rsidTr="00BF3AF9">
        <w:trPr>
          <w:ins w:id="215" w:author="作者"/>
        </w:trPr>
        <w:tc>
          <w:tcPr>
            <w:tcW w:w="1413" w:type="dxa"/>
          </w:tcPr>
          <w:p w14:paraId="3C340C9F" w14:textId="2FF5D40A" w:rsidR="00E60A85" w:rsidRPr="004A660F" w:rsidRDefault="00E60A85" w:rsidP="00B3424E">
            <w:pPr>
              <w:pStyle w:val="TAL"/>
              <w:rPr>
                <w:ins w:id="216" w:author="作者"/>
              </w:rPr>
            </w:pPr>
            <w:ins w:id="217" w:author="作者">
              <w:r w:rsidRPr="00B76D08">
                <w:t xml:space="preserve">NG-RAN </w:t>
              </w:r>
            </w:ins>
          </w:p>
        </w:tc>
        <w:tc>
          <w:tcPr>
            <w:tcW w:w="2693" w:type="dxa"/>
          </w:tcPr>
          <w:p w14:paraId="33D506C1" w14:textId="77777777" w:rsidR="00E60A85" w:rsidRPr="004A660F" w:rsidRDefault="00E60A85" w:rsidP="00B3424E">
            <w:pPr>
              <w:pStyle w:val="TAL"/>
              <w:rPr>
                <w:ins w:id="218" w:author="作者"/>
              </w:rPr>
            </w:pPr>
            <w:ins w:id="219" w:author="作者">
              <w:r>
                <w:t>A</w:t>
              </w:r>
              <w:r w:rsidRPr="00BE1390">
                <w:t>fter receive the UE message</w:t>
              </w:r>
              <w:r>
                <w:t>,</w:t>
              </w:r>
              <w:r w:rsidRPr="00BE1390">
                <w:t xml:space="preserve"> trigger to contact the anchor NG-RAN to retrieve the multicast session related information and establish the shared delivery if has not established before.</w:t>
              </w:r>
            </w:ins>
          </w:p>
        </w:tc>
        <w:tc>
          <w:tcPr>
            <w:tcW w:w="2693" w:type="dxa"/>
          </w:tcPr>
          <w:p w14:paraId="0E70EF89" w14:textId="142A6C5B" w:rsidR="00E60A85" w:rsidRPr="004A660F" w:rsidRDefault="00353FFB" w:rsidP="00B3424E">
            <w:pPr>
              <w:pStyle w:val="TAL"/>
              <w:rPr>
                <w:ins w:id="220" w:author="作者"/>
              </w:rPr>
            </w:pPr>
            <w:ins w:id="221" w:author="作者">
              <w:r w:rsidRPr="00A90D9B">
                <w:rPr>
                  <w:lang w:eastAsia="zh-CN"/>
                </w:rPr>
                <w:t>When</w:t>
              </w:r>
              <w:r w:rsidR="00E60A85" w:rsidRPr="00A90D9B">
                <w:rPr>
                  <w:lang w:eastAsia="zh-CN"/>
                </w:rPr>
                <w:t xml:space="preserve"> enables the group member UE receive the multicast data in RRC-inactive, notifies other NG-RAN nodes within RNA to establish the shared delivery.</w:t>
              </w:r>
            </w:ins>
          </w:p>
        </w:tc>
        <w:tc>
          <w:tcPr>
            <w:tcW w:w="2835" w:type="dxa"/>
          </w:tcPr>
          <w:p w14:paraId="1DA210F2" w14:textId="77777777" w:rsidR="00E60A85" w:rsidRPr="004A660F" w:rsidRDefault="00E60A85" w:rsidP="00B3424E">
            <w:pPr>
              <w:pStyle w:val="TAL"/>
              <w:rPr>
                <w:ins w:id="222" w:author="作者"/>
              </w:rPr>
            </w:pPr>
            <w:ins w:id="223" w:author="作者">
              <w:r>
                <w:t>N/A</w:t>
              </w:r>
            </w:ins>
          </w:p>
        </w:tc>
      </w:tr>
      <w:tr w:rsidR="00E60A85" w:rsidRPr="004A660F" w14:paraId="15F5F22D" w14:textId="77777777" w:rsidTr="00BF3AF9">
        <w:trPr>
          <w:ins w:id="224" w:author="作者"/>
        </w:trPr>
        <w:tc>
          <w:tcPr>
            <w:tcW w:w="1413" w:type="dxa"/>
          </w:tcPr>
          <w:p w14:paraId="1C7E2368" w14:textId="04D44739" w:rsidR="00E60A85" w:rsidRPr="004A660F" w:rsidRDefault="00E60A85" w:rsidP="00B3424E">
            <w:pPr>
              <w:pStyle w:val="TAL"/>
              <w:rPr>
                <w:ins w:id="225" w:author="作者"/>
              </w:rPr>
            </w:pPr>
            <w:ins w:id="226" w:author="作者">
              <w:r w:rsidRPr="00B76D08">
                <w:t xml:space="preserve">UE </w:t>
              </w:r>
            </w:ins>
          </w:p>
        </w:tc>
        <w:tc>
          <w:tcPr>
            <w:tcW w:w="2693" w:type="dxa"/>
          </w:tcPr>
          <w:p w14:paraId="2E210235" w14:textId="12069F60" w:rsidR="00E60A85" w:rsidRPr="00370B61" w:rsidRDefault="00427A53" w:rsidP="00B3424E">
            <w:pPr>
              <w:pStyle w:val="TAL"/>
              <w:rPr>
                <w:ins w:id="227" w:author="作者"/>
                <w:rFonts w:eastAsia="宋体"/>
                <w:lang w:val="en-GB"/>
              </w:rPr>
            </w:pPr>
            <w:ins w:id="228" w:author="作者">
              <w:r w:rsidRPr="00204A3B">
                <w:t>If</w:t>
              </w:r>
              <w:r w:rsidR="00E60A85" w:rsidRPr="00204A3B">
                <w:t xml:space="preserve"> find no multicast data received and/or cell/NG-RAN is changed, sends message to NG-RAN to trigger NG-RAN transmit the multicast data.</w:t>
              </w:r>
            </w:ins>
          </w:p>
          <w:p w14:paraId="435E7249" w14:textId="77777777" w:rsidR="00E60A85" w:rsidRPr="002833E0" w:rsidRDefault="00E60A85" w:rsidP="00B3424E">
            <w:pPr>
              <w:pStyle w:val="TAL"/>
              <w:rPr>
                <w:ins w:id="229" w:author="作者"/>
                <w:lang w:val="en-GB"/>
              </w:rPr>
            </w:pPr>
          </w:p>
        </w:tc>
        <w:tc>
          <w:tcPr>
            <w:tcW w:w="2693" w:type="dxa"/>
          </w:tcPr>
          <w:p w14:paraId="19533BDB" w14:textId="77777777" w:rsidR="00E60A85" w:rsidRPr="004A660F" w:rsidRDefault="00E60A85" w:rsidP="00B3424E">
            <w:pPr>
              <w:pStyle w:val="TAL"/>
              <w:rPr>
                <w:ins w:id="230" w:author="作者"/>
              </w:rPr>
            </w:pPr>
            <w:ins w:id="231" w:author="作者">
              <w:r>
                <w:rPr>
                  <w:lang w:val="en-GB"/>
                </w:rPr>
                <w:t>A</w:t>
              </w:r>
              <w:r w:rsidRPr="00421F53">
                <w:t xml:space="preserve">ware the </w:t>
              </w:r>
              <w:r>
                <w:t xml:space="preserve">session status and the </w:t>
              </w:r>
              <w:r w:rsidRPr="00421F53">
                <w:t xml:space="preserve">transmission mode used in the </w:t>
              </w:r>
              <w:r>
                <w:t>new</w:t>
              </w:r>
              <w:r w:rsidRPr="00421F53">
                <w:t xml:space="preserve"> cell/NG-RAN, then based on the </w:t>
              </w:r>
              <w:r>
                <w:t xml:space="preserve">session status and the </w:t>
              </w:r>
              <w:r w:rsidRPr="00421F53">
                <w:t xml:space="preserve">transmission mode, decide whether can still be in RRC-inactive state do the multicast data reception.    </w:t>
              </w:r>
            </w:ins>
          </w:p>
        </w:tc>
        <w:tc>
          <w:tcPr>
            <w:tcW w:w="2835" w:type="dxa"/>
          </w:tcPr>
          <w:p w14:paraId="292BF22A" w14:textId="77777777" w:rsidR="00E60A85" w:rsidRPr="004A660F" w:rsidRDefault="00E60A85" w:rsidP="00B3424E">
            <w:pPr>
              <w:pStyle w:val="TAL"/>
              <w:rPr>
                <w:ins w:id="232" w:author="作者"/>
              </w:rPr>
            </w:pPr>
            <w:ins w:id="233" w:author="作者">
              <w:r>
                <w:rPr>
                  <w:lang w:val="en-GB"/>
                </w:rPr>
                <w:t>A</w:t>
              </w:r>
              <w:r w:rsidRPr="00421F53">
                <w:t xml:space="preserve">ware the </w:t>
              </w:r>
              <w:r>
                <w:t xml:space="preserve">session status and the </w:t>
              </w:r>
              <w:r w:rsidRPr="00421F53">
                <w:t xml:space="preserve">transmission mode used in the </w:t>
              </w:r>
              <w:r>
                <w:t>new</w:t>
              </w:r>
              <w:r w:rsidRPr="00421F53">
                <w:t xml:space="preserve"> cell/NG-RAN, then based on the </w:t>
              </w:r>
              <w:r>
                <w:t xml:space="preserve">session status and the </w:t>
              </w:r>
              <w:r w:rsidRPr="00421F53">
                <w:t xml:space="preserve">transmission mode, decide whether can still be in RRC-inactive state do the multicast data reception.  </w:t>
              </w:r>
            </w:ins>
          </w:p>
        </w:tc>
      </w:tr>
    </w:tbl>
    <w:bookmarkEnd w:id="195"/>
    <w:p w14:paraId="330893DA" w14:textId="0C9F7F96" w:rsidR="004C60AE" w:rsidRDefault="00AC0FF1" w:rsidP="00716F99">
      <w:pPr>
        <w:spacing w:beforeLines="50" w:before="120"/>
        <w:rPr>
          <w:ins w:id="234" w:author="作者"/>
          <w:lang w:eastAsia="zh-CN"/>
        </w:rPr>
      </w:pPr>
      <w:ins w:id="235" w:author="作者">
        <w:r>
          <w:rPr>
            <w:lang w:eastAsia="zh-CN"/>
          </w:rPr>
          <w:t>S</w:t>
        </w:r>
        <w:r w:rsidR="006206CF">
          <w:rPr>
            <w:lang w:eastAsia="zh-CN"/>
          </w:rPr>
          <w:t xml:space="preserve">olution#5 propose the UE-triggered multicast transmission, i.e., as the UE moves, the multicast data migrate to the corresponding location. </w:t>
        </w:r>
      </w:ins>
    </w:p>
    <w:p w14:paraId="67927D75" w14:textId="70714B19" w:rsidR="00B07BDC" w:rsidRDefault="006206CF" w:rsidP="004C6F84">
      <w:pPr>
        <w:rPr>
          <w:lang w:eastAsia="zh-CN"/>
        </w:rPr>
      </w:pPr>
      <w:ins w:id="236" w:author="作者">
        <w:r>
          <w:rPr>
            <w:lang w:eastAsia="zh-CN"/>
          </w:rPr>
          <w:t>Solution#19 proposes the per RNA granularity multicast transmission, i.e., if one group member receive</w:t>
        </w:r>
        <w:r w:rsidR="00F31A7B">
          <w:rPr>
            <w:lang w:eastAsia="zh-CN"/>
          </w:rPr>
          <w:t>s</w:t>
        </w:r>
        <w:r>
          <w:rPr>
            <w:lang w:eastAsia="zh-CN"/>
          </w:rPr>
          <w:t xml:space="preserve"> the multicast data in RRC-inactive state</w:t>
        </w:r>
        <w:r w:rsidR="00F31A7B">
          <w:rPr>
            <w:lang w:eastAsia="zh-CN"/>
          </w:rPr>
          <w:t xml:space="preserve"> in one cell of the RNA</w:t>
        </w:r>
        <w:r>
          <w:rPr>
            <w:lang w:eastAsia="zh-CN"/>
          </w:rPr>
          <w:t xml:space="preserve">, all other NG-RAN nodes in the RNA need establish the shared delivery to transmit the multicast data. </w:t>
        </w:r>
      </w:ins>
    </w:p>
    <w:p w14:paraId="76BB4148" w14:textId="790C0F55" w:rsidR="006206CF" w:rsidRDefault="00D23D00" w:rsidP="004C6F84">
      <w:pPr>
        <w:rPr>
          <w:ins w:id="237" w:author="作者"/>
          <w:lang w:eastAsia="zh-CN"/>
        </w:rPr>
      </w:pPr>
      <w:ins w:id="238" w:author="作者">
        <w:r>
          <w:rPr>
            <w:lang w:eastAsia="zh-CN"/>
          </w:rPr>
          <w:t>B</w:t>
        </w:r>
        <w:r w:rsidR="006D2EF7">
          <w:rPr>
            <w:lang w:eastAsia="zh-CN"/>
          </w:rPr>
          <w:t xml:space="preserve">oth solution#5 and solution#19 </w:t>
        </w:r>
        <w:r>
          <w:rPr>
            <w:lang w:eastAsia="zh-CN"/>
          </w:rPr>
          <w:t>want</w:t>
        </w:r>
        <w:r w:rsidR="006D2EF7">
          <w:rPr>
            <w:lang w:eastAsia="zh-CN"/>
          </w:rPr>
          <w:t xml:space="preserve"> to guarantee the RRC-inactive reception </w:t>
        </w:r>
        <w:r w:rsidR="003D3A07">
          <w:rPr>
            <w:lang w:eastAsia="zh-CN"/>
          </w:rPr>
          <w:t xml:space="preserve">UE </w:t>
        </w:r>
        <w:r w:rsidR="00F31A7B">
          <w:rPr>
            <w:lang w:eastAsia="zh-CN"/>
          </w:rPr>
          <w:t>always able to receives</w:t>
        </w:r>
        <w:r w:rsidR="00274F27">
          <w:rPr>
            <w:lang w:eastAsia="zh-CN"/>
          </w:rPr>
          <w:t xml:space="preserve"> the </w:t>
        </w:r>
        <w:r w:rsidR="006D2EF7">
          <w:rPr>
            <w:lang w:eastAsia="zh-CN"/>
          </w:rPr>
          <w:t xml:space="preserve">multicast </w:t>
        </w:r>
        <w:r w:rsidR="00274F27">
          <w:rPr>
            <w:lang w:eastAsia="zh-CN"/>
          </w:rPr>
          <w:t>data</w:t>
        </w:r>
        <w:r w:rsidR="006D2EF7">
          <w:rPr>
            <w:lang w:eastAsia="zh-CN"/>
          </w:rPr>
          <w:t xml:space="preserve"> </w:t>
        </w:r>
        <w:r w:rsidR="00F31A7B">
          <w:rPr>
            <w:lang w:eastAsia="zh-CN"/>
          </w:rPr>
          <w:t>when</w:t>
        </w:r>
        <w:r w:rsidR="006D2EF7">
          <w:rPr>
            <w:lang w:eastAsia="zh-CN"/>
          </w:rPr>
          <w:t xml:space="preserve"> it moves within RNA. </w:t>
        </w:r>
        <w:r w:rsidR="00F31A7B" w:rsidRPr="00242AD0">
          <w:rPr>
            <w:lang w:eastAsia="zh-CN"/>
          </w:rPr>
          <w:t>We can give this requirement to the RAN WG.</w:t>
        </w:r>
      </w:ins>
    </w:p>
    <w:p w14:paraId="2FC5B49D" w14:textId="0374C114" w:rsidR="00C10FA4" w:rsidRDefault="008470A4" w:rsidP="008470A4">
      <w:pPr>
        <w:pStyle w:val="3"/>
        <w:rPr>
          <w:ins w:id="239" w:author="作者"/>
          <w:lang w:eastAsia="ja-JP"/>
        </w:rPr>
      </w:pPr>
      <w:ins w:id="240" w:author="作者">
        <w:r>
          <w:rPr>
            <w:lang w:eastAsia="ja-JP"/>
          </w:rPr>
          <w:t xml:space="preserve">7.1.4. </w:t>
        </w:r>
        <w:r w:rsidR="00351B43" w:rsidRPr="005D52D3">
          <w:rPr>
            <w:lang w:eastAsia="ja-JP"/>
          </w:rPr>
          <w:t>Mobility management for RRC-inactive reception UE move out RNA</w:t>
        </w:r>
      </w:ins>
    </w:p>
    <w:p w14:paraId="1CDC2042" w14:textId="708B1557" w:rsidR="00265F36" w:rsidRDefault="00F12713" w:rsidP="00DE78D5">
      <w:pPr>
        <w:rPr>
          <w:ins w:id="241" w:author="作者"/>
        </w:rPr>
      </w:pPr>
      <w:ins w:id="242" w:author="作者">
        <w:r w:rsidRPr="00F12713">
          <w:rPr>
            <w:lang w:eastAsia="zh-CN"/>
          </w:rPr>
          <w:t xml:space="preserve">Solution# (5, </w:t>
        </w:r>
        <w:r w:rsidR="007F1CEF">
          <w:rPr>
            <w:lang w:eastAsia="zh-CN"/>
          </w:rPr>
          <w:t>20</w:t>
        </w:r>
        <w:r w:rsidR="00CB3279">
          <w:rPr>
            <w:lang w:eastAsia="zh-CN"/>
          </w:rPr>
          <w:t>,</w:t>
        </w:r>
        <w:r w:rsidR="00CB3279" w:rsidRPr="00F12713">
          <w:rPr>
            <w:lang w:eastAsia="zh-CN"/>
          </w:rPr>
          <w:t xml:space="preserve"> </w:t>
        </w:r>
        <w:proofErr w:type="gramStart"/>
        <w:r w:rsidR="00CB3279" w:rsidRPr="00F12713">
          <w:rPr>
            <w:lang w:eastAsia="zh-CN"/>
          </w:rPr>
          <w:t>21</w:t>
        </w:r>
        <w:proofErr w:type="gramEnd"/>
        <w:r w:rsidRPr="00F12713">
          <w:rPr>
            <w:lang w:eastAsia="zh-CN"/>
          </w:rPr>
          <w:t>) focus on the mechanism to enable the RRC-inactive reception UE keep receiv</w:t>
        </w:r>
        <w:r w:rsidR="00F31A7B">
          <w:rPr>
            <w:lang w:eastAsia="zh-CN"/>
          </w:rPr>
          <w:t>ing</w:t>
        </w:r>
        <w:r w:rsidRPr="00F12713">
          <w:rPr>
            <w:lang w:eastAsia="zh-CN"/>
          </w:rPr>
          <w:t xml:space="preserve"> the multicast data when moving out RNA</w:t>
        </w:r>
        <w:r w:rsidR="00B95DD0">
          <w:rPr>
            <w:lang w:eastAsia="zh-CN"/>
          </w:rPr>
          <w:t>.</w:t>
        </w:r>
      </w:ins>
    </w:p>
    <w:p w14:paraId="08C4D63E" w14:textId="6F3978FA" w:rsidR="00D84658" w:rsidDel="006C6586" w:rsidRDefault="00CE14EF" w:rsidP="004103BB">
      <w:pPr>
        <w:spacing w:beforeLines="50" w:before="120"/>
        <w:rPr>
          <w:ins w:id="243" w:author="作者"/>
          <w:del w:id="244" w:author="作者"/>
          <w:lang w:eastAsia="zh-CN"/>
        </w:rPr>
      </w:pPr>
      <w:ins w:id="245" w:author="作者">
        <w:r>
          <w:rPr>
            <w:lang w:eastAsia="zh-CN"/>
          </w:rPr>
          <w:t>Both solution#5</w:t>
        </w:r>
        <w:r w:rsidR="006C6586">
          <w:rPr>
            <w:lang w:eastAsia="zh-CN"/>
          </w:rPr>
          <w:t xml:space="preserve"> and solution#21</w:t>
        </w:r>
        <w:r>
          <w:rPr>
            <w:lang w:eastAsia="zh-CN"/>
          </w:rPr>
          <w:t xml:space="preserve"> </w:t>
        </w:r>
        <w:r w:rsidR="009D4162">
          <w:rPr>
            <w:lang w:eastAsia="zh-CN"/>
          </w:rPr>
          <w:t xml:space="preserve">propose </w:t>
        </w:r>
        <w:r w:rsidR="009D4162" w:rsidRPr="009D4162">
          <w:rPr>
            <w:lang w:eastAsia="zh-CN"/>
          </w:rPr>
          <w:t>if the group member move out RNA and does not receive the multicast data</w:t>
        </w:r>
        <w:r w:rsidR="009D4162">
          <w:rPr>
            <w:lang w:eastAsia="zh-CN"/>
          </w:rPr>
          <w:t xml:space="preserve">, the UE trigger the </w:t>
        </w:r>
        <w:r w:rsidR="00265F36">
          <w:rPr>
            <w:lang w:eastAsia="zh-CN"/>
          </w:rPr>
          <w:t xml:space="preserve">RRC </w:t>
        </w:r>
        <w:r w:rsidR="004710A6">
          <w:rPr>
            <w:lang w:val="en-US" w:eastAsia="zh-CN"/>
          </w:rPr>
          <w:t>Resume</w:t>
        </w:r>
        <w:r w:rsidR="00265F36">
          <w:rPr>
            <w:lang w:eastAsia="zh-CN"/>
          </w:rPr>
          <w:t>/</w:t>
        </w:r>
        <w:r w:rsidR="009D4162">
          <w:rPr>
            <w:lang w:eastAsia="zh-CN"/>
          </w:rPr>
          <w:t>RNA update procedure as defined in TS</w:t>
        </w:r>
        <w:r w:rsidR="00544B1B">
          <w:rPr>
            <w:lang w:eastAsia="zh-CN"/>
          </w:rPr>
          <w:t xml:space="preserve"> 38.300.</w:t>
        </w:r>
        <w:r w:rsidR="009D4162">
          <w:rPr>
            <w:lang w:eastAsia="zh-CN"/>
          </w:rPr>
          <w:t xml:space="preserve"> </w:t>
        </w:r>
        <w:r w:rsidR="00544B1B" w:rsidRPr="00544B1B">
          <w:rPr>
            <w:lang w:eastAsia="zh-CN"/>
          </w:rPr>
          <w:t xml:space="preserve">Based on </w:t>
        </w:r>
        <w:r w:rsidR="004710A6">
          <w:rPr>
            <w:lang w:eastAsia="zh-CN"/>
          </w:rPr>
          <w:t xml:space="preserve">the result of </w:t>
        </w:r>
        <w:r w:rsidR="00544B1B" w:rsidRPr="00544B1B">
          <w:rPr>
            <w:lang w:eastAsia="zh-CN"/>
          </w:rPr>
          <w:t>that procedure, the UE may still in RRC Inactive state or enter RRC IDLE.</w:t>
        </w:r>
        <w:r w:rsidR="00544B1B">
          <w:rPr>
            <w:lang w:eastAsia="zh-CN"/>
          </w:rPr>
          <w:t xml:space="preserve"> </w:t>
        </w:r>
        <w:r w:rsidR="00544B1B" w:rsidRPr="00544B1B">
          <w:rPr>
            <w:lang w:eastAsia="zh-CN"/>
          </w:rPr>
          <w:t>If the UE is in the RRC Inactive state and the network indicate support RRC Inactive MBS data reception, the UE is aware that the multicast service can be received in RRC Inactive state and not need perform Service Request.</w:t>
        </w:r>
        <w:r w:rsidR="00544B1B">
          <w:rPr>
            <w:lang w:eastAsia="zh-CN"/>
          </w:rPr>
          <w:t xml:space="preserve"> </w:t>
        </w:r>
        <w:r w:rsidR="00544B1B" w:rsidRPr="00544B1B">
          <w:rPr>
            <w:lang w:eastAsia="zh-CN"/>
          </w:rPr>
          <w:t>If the UE is in the RRC Inactive state and the network does not support RRC Inactive state MBS data reception, the UE include</w:t>
        </w:r>
        <w:r w:rsidR="00544B1B">
          <w:rPr>
            <w:lang w:eastAsia="zh-CN"/>
          </w:rPr>
          <w:t>s</w:t>
        </w:r>
        <w:r w:rsidR="00544B1B" w:rsidRPr="00544B1B">
          <w:rPr>
            <w:lang w:eastAsia="zh-CN"/>
          </w:rPr>
          <w:t xml:space="preserve"> the associated PDU session ID</w:t>
        </w:r>
        <w:r w:rsidR="007F1CEF">
          <w:rPr>
            <w:lang w:eastAsia="zh-CN"/>
          </w:rPr>
          <w:t xml:space="preserve"> activated indication</w:t>
        </w:r>
        <w:r w:rsidR="00544B1B" w:rsidRPr="00544B1B">
          <w:rPr>
            <w:lang w:eastAsia="zh-CN"/>
          </w:rPr>
          <w:t xml:space="preserve"> in the service request </w:t>
        </w:r>
        <w:r w:rsidR="007F1CEF">
          <w:rPr>
            <w:lang w:eastAsia="zh-CN"/>
          </w:rPr>
          <w:t>or registration</w:t>
        </w:r>
        <w:r w:rsidR="007F1CEF" w:rsidRPr="00497CDF">
          <w:rPr>
            <w:lang w:eastAsia="zh-CN"/>
          </w:rPr>
          <w:t xml:space="preserve"> request</w:t>
        </w:r>
        <w:r w:rsidR="007F1CEF">
          <w:rPr>
            <w:lang w:eastAsia="zh-CN"/>
          </w:rPr>
          <w:t xml:space="preserve"> </w:t>
        </w:r>
        <w:r w:rsidR="00544B1B" w:rsidRPr="00544B1B">
          <w:rPr>
            <w:lang w:eastAsia="zh-CN"/>
          </w:rPr>
          <w:t xml:space="preserve">message to trigger the SMF perform the MBS session related procedure. </w:t>
        </w:r>
      </w:ins>
    </w:p>
    <w:p w14:paraId="7FCE8ECB" w14:textId="02D99E68" w:rsidR="00C10FA4" w:rsidRDefault="007B4C85" w:rsidP="004103BB">
      <w:pPr>
        <w:spacing w:beforeLines="50" w:before="120"/>
        <w:rPr>
          <w:ins w:id="246" w:author="作者"/>
          <w:lang w:eastAsia="zh-CN"/>
        </w:rPr>
      </w:pPr>
      <w:ins w:id="247" w:author="作者">
        <w:r>
          <w:rPr>
            <w:lang w:eastAsia="zh-CN"/>
          </w:rPr>
          <w:t>S</w:t>
        </w:r>
        <w:r w:rsidR="00FD2E5D">
          <w:rPr>
            <w:lang w:eastAsia="zh-CN"/>
          </w:rPr>
          <w:t>olution#</w:t>
        </w:r>
        <w:r w:rsidR="007F1CEF">
          <w:rPr>
            <w:lang w:eastAsia="zh-CN"/>
          </w:rPr>
          <w:t>20/#</w:t>
        </w:r>
        <w:r w:rsidR="00FD2E5D">
          <w:rPr>
            <w:lang w:eastAsia="zh-CN"/>
          </w:rPr>
          <w:t>21 also propose the UE could include the new MBS session container in the service request messag</w:t>
        </w:r>
        <w:r w:rsidR="00A51626">
          <w:rPr>
            <w:lang w:eastAsia="zh-CN"/>
          </w:rPr>
          <w:t xml:space="preserve">e to let SMF aware whether UE </w:t>
        </w:r>
        <w:r w:rsidR="004710A6">
          <w:rPr>
            <w:lang w:eastAsia="zh-CN"/>
          </w:rPr>
          <w:t xml:space="preserve">want to </w:t>
        </w:r>
        <w:r w:rsidR="00FD2E5D">
          <w:rPr>
            <w:lang w:eastAsia="zh-CN"/>
          </w:rPr>
          <w:t>join/leave/</w:t>
        </w:r>
        <w:r w:rsidR="00A51626">
          <w:rPr>
            <w:lang w:eastAsia="zh-CN"/>
          </w:rPr>
          <w:t>remain join MBS session,</w:t>
        </w:r>
        <w:r w:rsidR="004710A6">
          <w:rPr>
            <w:lang w:eastAsia="zh-CN"/>
          </w:rPr>
          <w:t xml:space="preserve"> i.e. the combine the SM and MM handling. However this is a</w:t>
        </w:r>
        <w:r w:rsidR="007F1CEF">
          <w:rPr>
            <w:lang w:eastAsia="zh-CN"/>
          </w:rPr>
          <w:t>n</w:t>
        </w:r>
        <w:r w:rsidR="004710A6">
          <w:rPr>
            <w:lang w:eastAsia="zh-CN"/>
          </w:rPr>
          <w:t xml:space="preserve"> optimization and unclear why it need be linked with the RRC inactive state handling</w:t>
        </w:r>
        <w:r w:rsidR="003D032F">
          <w:rPr>
            <w:lang w:eastAsia="zh-CN"/>
          </w:rPr>
          <w:t>.</w:t>
        </w:r>
      </w:ins>
    </w:p>
    <w:p w14:paraId="04B290F4" w14:textId="22948964" w:rsidR="007F1CEF" w:rsidRPr="00271994" w:rsidRDefault="007F1CEF" w:rsidP="007F1CEF">
      <w:pPr>
        <w:pStyle w:val="3"/>
        <w:rPr>
          <w:ins w:id="248" w:author="作者"/>
          <w:highlight w:val="yellow"/>
          <w:lang w:eastAsia="ja-JP"/>
        </w:rPr>
      </w:pPr>
      <w:ins w:id="249" w:author="作者">
        <w:r w:rsidRPr="00271994">
          <w:rPr>
            <w:lang w:eastAsia="ja-JP"/>
          </w:rPr>
          <w:lastRenderedPageBreak/>
          <w:t>7.1.</w:t>
        </w:r>
        <w:r w:rsidR="00694E0F">
          <w:rPr>
            <w:lang w:eastAsia="ja-JP"/>
          </w:rPr>
          <w:t>5</w:t>
        </w:r>
        <w:r w:rsidRPr="00271994">
          <w:rPr>
            <w:lang w:eastAsia="ja-JP"/>
          </w:rPr>
          <w:t>. Mobility management for RRC-</w:t>
        </w:r>
        <w:r>
          <w:rPr>
            <w:lang w:eastAsia="ja-JP"/>
          </w:rPr>
          <w:t>connected</w:t>
        </w:r>
        <w:r w:rsidRPr="00271994">
          <w:rPr>
            <w:lang w:eastAsia="ja-JP"/>
          </w:rPr>
          <w:t xml:space="preserve"> reception UE move </w:t>
        </w:r>
        <w:r>
          <w:rPr>
            <w:lang w:eastAsia="ja-JP"/>
          </w:rPr>
          <w:t>in</w:t>
        </w:r>
        <w:r w:rsidRPr="00271994">
          <w:rPr>
            <w:lang w:eastAsia="ja-JP"/>
          </w:rPr>
          <w:t xml:space="preserve"> </w:t>
        </w:r>
        <w:r w:rsidRPr="007F1CEF">
          <w:rPr>
            <w:lang w:eastAsia="ja-JP"/>
          </w:rPr>
          <w:t>RRC-inactive MBS reception supporting NG-RAN</w:t>
        </w:r>
      </w:ins>
    </w:p>
    <w:p w14:paraId="5BD929C1" w14:textId="71E89CD6" w:rsidR="00FB5767" w:rsidRDefault="007F1CEF" w:rsidP="007F1CEF">
      <w:pPr>
        <w:rPr>
          <w:lang w:val="en-US" w:eastAsia="zh-CN"/>
        </w:rPr>
      </w:pPr>
      <w:ins w:id="250" w:author="作者">
        <w:r>
          <w:rPr>
            <w:lang w:eastAsia="zh-CN"/>
          </w:rPr>
          <w:t>Solution#5</w:t>
        </w:r>
        <w:r w:rsidRPr="007F1CEF">
          <w:rPr>
            <w:lang w:eastAsia="zh-CN"/>
          </w:rPr>
          <w:t xml:space="preserve"> propose </w:t>
        </w:r>
        <w:r w:rsidR="00694E0F">
          <w:rPr>
            <w:lang w:eastAsia="zh-CN"/>
          </w:rPr>
          <w:t>during the hand over procedure, the SMF i</w:t>
        </w:r>
        <w:r w:rsidR="00694E0F" w:rsidRPr="00694E0F">
          <w:rPr>
            <w:lang w:eastAsia="zh-CN"/>
          </w:rPr>
          <w:t>nclude</w:t>
        </w:r>
        <w:r w:rsidR="00694E0F">
          <w:rPr>
            <w:lang w:eastAsia="zh-CN"/>
          </w:rPr>
          <w:t>s</w:t>
        </w:r>
        <w:r w:rsidR="00694E0F" w:rsidRPr="00694E0F">
          <w:rPr>
            <w:lang w:eastAsia="zh-CN"/>
          </w:rPr>
          <w:t xml:space="preserve"> the RRC inactive assistance parameter in N2 SM Info and sent to target NG-RAN</w:t>
        </w:r>
        <w:r w:rsidR="00694E0F">
          <w:rPr>
            <w:lang w:eastAsia="zh-CN"/>
          </w:rPr>
          <w:t xml:space="preserve">. Per the received </w:t>
        </w:r>
        <w:r w:rsidR="00694E0F" w:rsidRPr="00694E0F">
          <w:rPr>
            <w:lang w:eastAsia="zh-CN"/>
          </w:rPr>
          <w:t>RRC inactive assistance information for MBS data receiving, the UE may be configured to RRC inactive state</w:t>
        </w:r>
        <w:r w:rsidR="002B5F09">
          <w:rPr>
            <w:lang w:eastAsia="zh-CN"/>
          </w:rPr>
          <w:t xml:space="preserve">. This is necessary if the RRC inactive support at NG-RAN is not fully supported in the network. </w:t>
        </w:r>
      </w:ins>
    </w:p>
    <w:p w14:paraId="21131C6E" w14:textId="2474DF1D" w:rsidR="000543D2" w:rsidRPr="0042466D" w:rsidRDefault="000543D2" w:rsidP="000543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bookmarkStart w:id="251" w:name="_Toc517082226"/>
    </w:p>
    <w:p w14:paraId="57802DEB" w14:textId="77777777" w:rsidR="000543D2" w:rsidRPr="007D7053" w:rsidRDefault="000543D2" w:rsidP="000543D2">
      <w:pPr>
        <w:pStyle w:val="1"/>
      </w:pPr>
      <w:bookmarkStart w:id="252" w:name="_Toc22214914"/>
      <w:bookmarkStart w:id="253" w:name="_Toc23254047"/>
      <w:bookmarkStart w:id="254" w:name="_Toc104459546"/>
      <w:bookmarkStart w:id="255" w:name="_Toc104459540"/>
      <w:bookmarkEnd w:id="251"/>
      <w:r w:rsidRPr="007D7053">
        <w:t>8</w:t>
      </w:r>
      <w:r w:rsidRPr="007D7053">
        <w:tab/>
        <w:t>Conclusions</w:t>
      </w:r>
      <w:bookmarkEnd w:id="252"/>
      <w:bookmarkEnd w:id="253"/>
      <w:bookmarkEnd w:id="254"/>
    </w:p>
    <w:p w14:paraId="6B6E81E3" w14:textId="77777777" w:rsidR="000543D2" w:rsidRPr="007D7053" w:rsidRDefault="000543D2" w:rsidP="000543D2">
      <w:pPr>
        <w:pStyle w:val="EditorsNote"/>
      </w:pPr>
      <w:r w:rsidRPr="007D7053">
        <w:t>Editor's note:</w:t>
      </w:r>
      <w:r w:rsidRPr="007D7053">
        <w:tab/>
        <w:t>This clause will list conclusions that have been agreed during the course of the study item activities.</w:t>
      </w:r>
    </w:p>
    <w:p w14:paraId="0979C26D" w14:textId="77777777" w:rsidR="000543D2" w:rsidRPr="007D7053" w:rsidRDefault="000543D2" w:rsidP="000543D2">
      <w:pPr>
        <w:pStyle w:val="2"/>
        <w:rPr>
          <w:ins w:id="256" w:author="作者"/>
          <w:rFonts w:eastAsia="等线"/>
        </w:rPr>
      </w:pPr>
      <w:ins w:id="257" w:author="作者">
        <w:r>
          <w:rPr>
            <w:rFonts w:eastAsia="等线"/>
            <w:lang w:eastAsia="zh-CN"/>
          </w:rPr>
          <w:t>8</w:t>
        </w:r>
        <w:r w:rsidRPr="007D7053">
          <w:rPr>
            <w:rFonts w:eastAsia="等线"/>
            <w:lang w:eastAsia="zh-CN"/>
          </w:rPr>
          <w:t>.</w:t>
        </w:r>
        <w:r>
          <w:rPr>
            <w:rFonts w:eastAsia="等线"/>
            <w:lang w:eastAsia="zh-CN"/>
          </w:rPr>
          <w:t>1</w:t>
        </w:r>
        <w:r w:rsidRPr="007D7053">
          <w:rPr>
            <w:rFonts w:eastAsia="等线"/>
            <w:lang w:eastAsia="ko-KR"/>
          </w:rPr>
          <w:tab/>
        </w:r>
        <w:bookmarkEnd w:id="255"/>
        <w:r w:rsidRPr="007D7053">
          <w:t>MBS session reception in RRC Inactive</w:t>
        </w:r>
      </w:ins>
    </w:p>
    <w:p w14:paraId="67BB59A4" w14:textId="2B3B374C" w:rsidR="000543D2" w:rsidDel="00D263A2" w:rsidRDefault="000543D2" w:rsidP="00D263A2">
      <w:pPr>
        <w:pStyle w:val="EditorsNote"/>
        <w:rPr>
          <w:ins w:id="258" w:author="作者"/>
          <w:del w:id="259" w:author="作者"/>
          <w:lang w:eastAsia="zh-CN"/>
        </w:rPr>
      </w:pPr>
      <w:ins w:id="260" w:author="作者">
        <w:r w:rsidRPr="007D7053">
          <w:t>Editor's note:</w:t>
        </w:r>
        <w:r w:rsidRPr="007D7053">
          <w:tab/>
          <w:t>Th</w:t>
        </w:r>
        <w:r>
          <w:t>e details will be coordinated/checked with RAN WGs</w:t>
        </w:r>
        <w:r w:rsidRPr="007D7053">
          <w:t>.</w:t>
        </w:r>
        <w:bookmarkStart w:id="261" w:name="_Toc68075272"/>
        <w:bookmarkStart w:id="262" w:name="_Toc57450224"/>
        <w:bookmarkStart w:id="263" w:name="_Toc54730090"/>
        <w:bookmarkStart w:id="264" w:name="_Toc50467296"/>
        <w:bookmarkStart w:id="265" w:name="_Toc50193151"/>
      </w:ins>
    </w:p>
    <w:p w14:paraId="570A3E78" w14:textId="69FD47C0" w:rsidR="000543D2" w:rsidRPr="00CA49F1" w:rsidRDefault="000543D2" w:rsidP="000543D2">
      <w:pPr>
        <w:pStyle w:val="3"/>
        <w:rPr>
          <w:ins w:id="266" w:author="作者"/>
          <w:lang w:eastAsia="zh-CN"/>
        </w:rPr>
      </w:pPr>
      <w:ins w:id="267" w:author="作者">
        <w:r>
          <w:rPr>
            <w:lang w:eastAsia="zh-CN"/>
          </w:rPr>
          <w:t>8.1.1</w:t>
        </w:r>
        <w:r>
          <w:rPr>
            <w:lang w:eastAsia="zh-CN"/>
          </w:rPr>
          <w:tab/>
          <w:t>Interim conclusions</w:t>
        </w:r>
        <w:bookmarkEnd w:id="261"/>
        <w:bookmarkEnd w:id="262"/>
        <w:bookmarkEnd w:id="263"/>
        <w:bookmarkEnd w:id="264"/>
        <w:bookmarkEnd w:id="265"/>
      </w:ins>
    </w:p>
    <w:p w14:paraId="3F0B6B2B" w14:textId="44CFB2BD" w:rsidR="000543D2" w:rsidRDefault="00125193" w:rsidP="000543D2">
      <w:pPr>
        <w:rPr>
          <w:ins w:id="268" w:author="作者"/>
          <w:noProof/>
          <w:lang w:eastAsia="ko-KR"/>
        </w:rPr>
      </w:pPr>
      <w:ins w:id="269" w:author="作者">
        <w:r>
          <w:rPr>
            <w:lang w:eastAsia="zh-CN"/>
          </w:rPr>
          <w:t>The following c</w:t>
        </w:r>
        <w:r w:rsidR="000543D2">
          <w:rPr>
            <w:lang w:eastAsia="zh-CN"/>
          </w:rPr>
          <w:t xml:space="preserve">onclusions </w:t>
        </w:r>
        <w:r>
          <w:rPr>
            <w:lang w:eastAsia="zh-CN"/>
          </w:rPr>
          <w:t>is proposed for KI#1</w:t>
        </w:r>
        <w:r w:rsidR="000543D2">
          <w:rPr>
            <w:noProof/>
            <w:lang w:eastAsia="ko-KR"/>
          </w:rPr>
          <w:t>:</w:t>
        </w:r>
      </w:ins>
    </w:p>
    <w:p w14:paraId="341B27D7" w14:textId="78F97D4E" w:rsidR="000543D2" w:rsidRDefault="000543D2" w:rsidP="000543D2">
      <w:pPr>
        <w:pStyle w:val="B1"/>
      </w:pPr>
      <w:ins w:id="270" w:author="作者">
        <w:r>
          <w:t>-</w:t>
        </w:r>
        <w:r>
          <w:tab/>
          <w:t xml:space="preserve">NG-RAN nodes take the responsibility to determine the </w:t>
        </w:r>
        <w:r w:rsidRPr="007D7053">
          <w:t xml:space="preserve">UEs within an MBS multicast session </w:t>
        </w:r>
        <w:r w:rsidR="00B50CF8">
          <w:t>is able to</w:t>
        </w:r>
        <w:r w:rsidRPr="007D7053">
          <w:t xml:space="preserve"> receive MBS session data while in CM-CONNECTED with RRC Inactive state</w:t>
        </w:r>
        <w:r>
          <w:t>. The 5GC shall provide sufficient information to the NG-RAN nodes (i.e.,</w:t>
        </w:r>
        <w:r w:rsidRPr="00232BBE">
          <w:rPr>
            <w:lang w:eastAsia="zh-CN"/>
          </w:rPr>
          <w:t xml:space="preserve"> </w:t>
        </w:r>
        <w:r w:rsidRPr="007D7053">
          <w:rPr>
            <w:lang w:eastAsia="zh-CN"/>
          </w:rPr>
          <w:t xml:space="preserve">assistance information </w:t>
        </w:r>
        <w:r w:rsidR="00D46729">
          <w:rPr>
            <w:lang w:eastAsia="zh-CN"/>
          </w:rPr>
          <w:t>for</w:t>
        </w:r>
        <w:r w:rsidRPr="007D7053">
          <w:rPr>
            <w:lang w:eastAsia="zh-CN"/>
          </w:rPr>
          <w:t xml:space="preserve"> RRC Inactive multicast MBS data reception</w:t>
        </w:r>
        <w:r>
          <w:t>).</w:t>
        </w:r>
      </w:ins>
    </w:p>
    <w:p w14:paraId="10D42712" w14:textId="3ABC28CC" w:rsidR="000543D2" w:rsidRDefault="00265F36" w:rsidP="00EA272B">
      <w:pPr>
        <w:pStyle w:val="B2"/>
        <w:numPr>
          <w:ilvl w:val="0"/>
          <w:numId w:val="5"/>
        </w:numPr>
        <w:rPr>
          <w:ins w:id="271" w:author="作者"/>
        </w:rPr>
      </w:pPr>
      <w:ins w:id="272" w:author="作者">
        <w:r>
          <w:t>T</w:t>
        </w:r>
        <w:r w:rsidR="000543D2">
          <w:t xml:space="preserve">he SMF </w:t>
        </w:r>
        <w:r w:rsidR="004710A6">
          <w:t>supports to</w:t>
        </w:r>
        <w:r w:rsidR="000543D2">
          <w:t xml:space="preserve"> provide the</w:t>
        </w:r>
        <w:r w:rsidR="0019693F">
          <w:t xml:space="preserve"> UE session priority</w:t>
        </w:r>
        <w:r w:rsidR="000543D2">
          <w:t xml:space="preserve"> </w:t>
        </w:r>
        <w:r w:rsidR="004710A6">
          <w:t xml:space="preserve">indicator </w:t>
        </w:r>
        <w:r w:rsidR="000543D2">
          <w:t>to the NG-RAN node during the UE joining procedure.</w:t>
        </w:r>
      </w:ins>
    </w:p>
    <w:p w14:paraId="30528F22" w14:textId="5F75F90B" w:rsidR="006D05EC" w:rsidRDefault="00265F36" w:rsidP="00EA272B">
      <w:pPr>
        <w:pStyle w:val="B2"/>
        <w:numPr>
          <w:ilvl w:val="0"/>
          <w:numId w:val="5"/>
        </w:numPr>
        <w:rPr>
          <w:ins w:id="273" w:author="作者"/>
        </w:rPr>
      </w:pPr>
      <w:ins w:id="274" w:author="作者">
        <w:r>
          <w:t>T</w:t>
        </w:r>
        <w:r w:rsidR="000543D2">
          <w:t xml:space="preserve">he MB-SMF </w:t>
        </w:r>
        <w:r w:rsidR="004710A6">
          <w:t xml:space="preserve">supports to </w:t>
        </w:r>
        <w:r w:rsidR="000543D2">
          <w:t xml:space="preserve">provide the </w:t>
        </w:r>
        <w:r w:rsidR="0019693F">
          <w:t>MBS session priority</w:t>
        </w:r>
        <w:r w:rsidR="004710A6">
          <w:t xml:space="preserve"> indicator</w:t>
        </w:r>
        <w:r w:rsidR="0019693F">
          <w:t xml:space="preserve"> </w:t>
        </w:r>
        <w:r w:rsidR="000543D2">
          <w:t>to NG-RAN node during shared tunnel establishment procedure.</w:t>
        </w:r>
      </w:ins>
    </w:p>
    <w:p w14:paraId="4A5A011E" w14:textId="68B3474B" w:rsidR="000543D2" w:rsidRDefault="000543D2" w:rsidP="000543D2">
      <w:pPr>
        <w:pStyle w:val="B1"/>
        <w:rPr>
          <w:ins w:id="275" w:author="作者"/>
          <w:rFonts w:eastAsia="MS Mincho"/>
        </w:rPr>
      </w:pPr>
      <w:ins w:id="276" w:author="作者">
        <w:r>
          <w:t>-</w:t>
        </w:r>
        <w:r>
          <w:tab/>
        </w:r>
        <w:r w:rsidR="00DD49E4">
          <w:t>When the MBS session is activated, t</w:t>
        </w:r>
        <w:r>
          <w:t xml:space="preserve">he UE in RRC Inactive state should be </w:t>
        </w:r>
        <w:r w:rsidR="00DD49E4">
          <w:t>able to</w:t>
        </w:r>
        <w:r w:rsidRPr="0018015B">
          <w:rPr>
            <w:rFonts w:eastAsia="MS Mincho"/>
          </w:rPr>
          <w:t xml:space="preserve"> ke</w:t>
        </w:r>
        <w:r w:rsidR="00DD49E4">
          <w:rPr>
            <w:rFonts w:eastAsia="MS Mincho"/>
          </w:rPr>
          <w:t>e</w:t>
        </w:r>
        <w:r w:rsidRPr="0018015B">
          <w:rPr>
            <w:rFonts w:eastAsia="MS Mincho"/>
          </w:rPr>
          <w:t xml:space="preserve">p in </w:t>
        </w:r>
        <w:r>
          <w:rPr>
            <w:rFonts w:eastAsia="MS Mincho"/>
          </w:rPr>
          <w:t xml:space="preserve">RRC </w:t>
        </w:r>
        <w:r w:rsidRPr="0018015B">
          <w:rPr>
            <w:rFonts w:eastAsia="MS Mincho"/>
          </w:rPr>
          <w:t xml:space="preserve">Inactive </w:t>
        </w:r>
        <w:r>
          <w:rPr>
            <w:rFonts w:eastAsia="MS Mincho"/>
          </w:rPr>
          <w:t>state for receiving the MBS session data</w:t>
        </w:r>
        <w:r w:rsidRPr="0018015B">
          <w:rPr>
            <w:rFonts w:eastAsia="MS Mincho"/>
          </w:rPr>
          <w:t>.</w:t>
        </w:r>
      </w:ins>
    </w:p>
    <w:p w14:paraId="444FD499" w14:textId="77777777" w:rsidR="00F15704" w:rsidRDefault="000543D2" w:rsidP="00F15704">
      <w:pPr>
        <w:pStyle w:val="B2"/>
        <w:numPr>
          <w:ilvl w:val="0"/>
          <w:numId w:val="20"/>
        </w:numPr>
        <w:rPr>
          <w:ins w:id="277" w:author="作者"/>
        </w:rPr>
      </w:pPr>
      <w:ins w:id="278" w:author="作者">
        <w:r w:rsidRPr="00F15704">
          <w:t xml:space="preserve">For CN initiated group paging, the </w:t>
        </w:r>
        <w:r w:rsidR="00DD49E4" w:rsidRPr="00F15704">
          <w:t xml:space="preserve">paging information includes which MBS session is to be activated and </w:t>
        </w:r>
        <w:r w:rsidRPr="00F15704">
          <w:t xml:space="preserve">whether </w:t>
        </w:r>
        <w:r w:rsidR="00DD49E4" w:rsidRPr="00F15704">
          <w:t>the MBS session</w:t>
        </w:r>
        <w:r w:rsidRPr="00F15704">
          <w:t xml:space="preserve"> is allowed </w:t>
        </w:r>
        <w:r w:rsidR="00DD49E4" w:rsidRPr="00F15704">
          <w:t xml:space="preserve">to be </w:t>
        </w:r>
        <w:r w:rsidRPr="00F15704">
          <w:t>receive</w:t>
        </w:r>
        <w:r w:rsidR="00DD49E4" w:rsidRPr="00F15704">
          <w:t>d</w:t>
        </w:r>
        <w:r w:rsidRPr="00F15704">
          <w:t xml:space="preserve"> in RRC-inactive </w:t>
        </w:r>
        <w:r w:rsidR="00DD49E4" w:rsidRPr="00F15704">
          <w:t>state</w:t>
        </w:r>
        <w:r w:rsidRPr="00F15704">
          <w:t>.</w:t>
        </w:r>
        <w:r w:rsidR="00F15704" w:rsidRPr="00F15704">
          <w:t xml:space="preserve"> </w:t>
        </w:r>
      </w:ins>
    </w:p>
    <w:p w14:paraId="11D5DEAF" w14:textId="459BB8B0" w:rsidR="000543D2" w:rsidDel="00F15704" w:rsidRDefault="000543D2" w:rsidP="00F15704">
      <w:pPr>
        <w:pStyle w:val="B2"/>
        <w:numPr>
          <w:ilvl w:val="0"/>
          <w:numId w:val="20"/>
        </w:numPr>
        <w:rPr>
          <w:del w:id="279" w:author="作者"/>
        </w:rPr>
      </w:pPr>
      <w:ins w:id="280" w:author="作者">
        <w:r w:rsidRPr="00F15704">
          <w:rPr>
            <w:rFonts w:hint="eastAsia"/>
          </w:rPr>
          <w:t>F</w:t>
        </w:r>
        <w:r w:rsidRPr="00F15704">
          <w:t xml:space="preserve">or RAN initiated group paging, </w:t>
        </w:r>
        <w:r w:rsidR="00E533D5" w:rsidRPr="00F15704">
          <w:t xml:space="preserve">the RRC-inactive state UE should be </w:t>
        </w:r>
        <w:r w:rsidR="00DD49E4" w:rsidRPr="00F15704">
          <w:t>able to</w:t>
        </w:r>
        <w:r w:rsidR="00E533D5" w:rsidRPr="00F15704">
          <w:t xml:space="preserve"> determine whether </w:t>
        </w:r>
        <w:r w:rsidR="00DD49E4" w:rsidRPr="00F15704">
          <w:t xml:space="preserve">it can </w:t>
        </w:r>
        <w:r w:rsidR="00C97C77" w:rsidRPr="00F15704">
          <w:t xml:space="preserve">keep in RRC inactive state </w:t>
        </w:r>
        <w:r w:rsidR="00DD49E4" w:rsidRPr="00F15704">
          <w:t xml:space="preserve">to receive </w:t>
        </w:r>
        <w:r w:rsidR="00E533D5" w:rsidRPr="00F15704">
          <w:t>the multicast data reception.</w:t>
        </w:r>
        <w:del w:id="281" w:author="作者">
          <w:r w:rsidRPr="00AB5DFF" w:rsidDel="00E533D5">
            <w:delText xml:space="preserve"> </w:delText>
          </w:r>
        </w:del>
        <w:r w:rsidR="005138C8" w:rsidRPr="00AB5DFF">
          <w:t xml:space="preserve"> </w:t>
        </w:r>
      </w:ins>
    </w:p>
    <w:p w14:paraId="7FB41B88" w14:textId="0B7DD6DB" w:rsidR="000543D2" w:rsidRPr="00CD009B" w:rsidRDefault="000543D2" w:rsidP="00CD009B">
      <w:pPr>
        <w:pStyle w:val="B1"/>
        <w:numPr>
          <w:ilvl w:val="0"/>
          <w:numId w:val="18"/>
        </w:numPr>
        <w:ind w:left="616" w:hanging="332"/>
      </w:pPr>
      <w:ins w:id="282" w:author="作者">
        <w:r w:rsidRPr="00CD009B">
          <w:t xml:space="preserve">The NG-RAN node shall not release MBS context for an MBS session, if there is any </w:t>
        </w:r>
        <w:r w:rsidR="00A81594" w:rsidRPr="00CD009B">
          <w:t xml:space="preserve">RRC Inactive </w:t>
        </w:r>
        <w:r w:rsidRPr="00CD009B">
          <w:t>UE has previously joined and use this NG-RAN node as anchor NG-RAN node.</w:t>
        </w:r>
      </w:ins>
    </w:p>
    <w:p w14:paraId="6D7E918A" w14:textId="5BA1D466" w:rsidR="000543D2" w:rsidRPr="00CD009B" w:rsidRDefault="000543D2" w:rsidP="00CD009B">
      <w:pPr>
        <w:pStyle w:val="B1"/>
        <w:numPr>
          <w:ilvl w:val="0"/>
          <w:numId w:val="18"/>
        </w:numPr>
        <w:ind w:left="616" w:hanging="332"/>
        <w:rPr>
          <w:ins w:id="283" w:author="作者"/>
        </w:rPr>
      </w:pPr>
      <w:ins w:id="284" w:author="作者">
        <w:r w:rsidRPr="00CD009B">
          <w:t xml:space="preserve">The </w:t>
        </w:r>
        <w:r w:rsidR="004103BB" w:rsidRPr="00CD009B">
          <w:t xml:space="preserve">UE in RRC Inactive state should be able to receive </w:t>
        </w:r>
        <w:r w:rsidRPr="00CD009B">
          <w:t xml:space="preserve">DL multicast MBS data </w:t>
        </w:r>
        <w:r w:rsidR="00CD009B" w:rsidRPr="00CD009B">
          <w:t xml:space="preserve">when </w:t>
        </w:r>
        <w:r w:rsidR="00CD009B" w:rsidRPr="00CD009B">
          <w:t>it</w:t>
        </w:r>
        <w:r w:rsidR="00CD009B" w:rsidRPr="00CD009B">
          <w:t xml:space="preserve"> moves within the RNA</w:t>
        </w:r>
        <w:r w:rsidRPr="00CD009B">
          <w:t>.</w:t>
        </w:r>
      </w:ins>
    </w:p>
    <w:p w14:paraId="0E9F8E55" w14:textId="77777777" w:rsidR="000252A8" w:rsidRPr="00CD009B" w:rsidRDefault="00DD49E4" w:rsidP="00CD009B">
      <w:pPr>
        <w:pStyle w:val="B1"/>
        <w:numPr>
          <w:ilvl w:val="0"/>
          <w:numId w:val="18"/>
        </w:numPr>
        <w:ind w:left="616" w:hanging="332"/>
        <w:rPr>
          <w:ins w:id="285" w:author="作者"/>
        </w:rPr>
      </w:pPr>
      <w:ins w:id="286" w:author="作者">
        <w:r w:rsidRPr="00CD009B">
          <w:t>W</w:t>
        </w:r>
        <w:r w:rsidR="004103BB" w:rsidRPr="00CD009B">
          <w:t>hen the UE receives the MBS data in RRC Inactive state and move</w:t>
        </w:r>
        <w:r w:rsidRPr="00CD009B">
          <w:t xml:space="preserve"> out of the RNA area</w:t>
        </w:r>
        <w:r w:rsidR="004103BB" w:rsidRPr="00CD009B">
          <w:t xml:space="preserve"> but not receive the MBS data</w:t>
        </w:r>
        <w:r w:rsidRPr="00CD009B">
          <w:t xml:space="preserve"> at the new cell</w:t>
        </w:r>
        <w:r w:rsidR="004103BB" w:rsidRPr="00CD009B">
          <w:t>, if the NG-RAN does not indicate its support RRC-inactive MBS data reception, the UE activate</w:t>
        </w:r>
        <w:r w:rsidR="000252A8" w:rsidRPr="00CD009B">
          <w:t>s</w:t>
        </w:r>
        <w:r w:rsidR="004103BB" w:rsidRPr="00CD009B">
          <w:t xml:space="preserve"> the associated PDU session via the service request procedure.</w:t>
        </w:r>
      </w:ins>
    </w:p>
    <w:p w14:paraId="2C29B7E2" w14:textId="49403539" w:rsidR="000543D2" w:rsidRPr="00CD009B" w:rsidRDefault="000252A8" w:rsidP="00CD009B">
      <w:pPr>
        <w:pStyle w:val="B1"/>
        <w:numPr>
          <w:ilvl w:val="0"/>
          <w:numId w:val="18"/>
        </w:numPr>
        <w:ind w:left="616" w:hanging="332"/>
        <w:rPr>
          <w:ins w:id="287" w:author="作者"/>
        </w:rPr>
      </w:pPr>
      <w:ins w:id="288" w:author="作者">
        <w:r w:rsidRPr="00CD009B">
          <w:t>W</w:t>
        </w:r>
        <w:r w:rsidR="007C49F7" w:rsidRPr="00CD009B">
          <w:t xml:space="preserve">hen the UE receives the MBS data in RRC Inactive state and move </w:t>
        </w:r>
        <w:r w:rsidRPr="00CD009B">
          <w:t xml:space="preserve">out of the RA area </w:t>
        </w:r>
        <w:r w:rsidR="007C49F7" w:rsidRPr="00CD009B">
          <w:t>but not receive the MBS data</w:t>
        </w:r>
        <w:r w:rsidRPr="00CD009B">
          <w:t xml:space="preserve"> at the new cell</w:t>
        </w:r>
        <w:r w:rsidR="007C49F7" w:rsidRPr="00CD009B">
          <w:t>, the UE activate</w:t>
        </w:r>
        <w:r w:rsidRPr="00CD009B">
          <w:t>s</w:t>
        </w:r>
        <w:r w:rsidR="007C49F7" w:rsidRPr="00CD009B">
          <w:t xml:space="preserve"> the associated PDU session via the registration procedure.</w:t>
        </w:r>
        <w:bookmarkEnd w:id="1"/>
        <w:bookmarkEnd w:id="2"/>
        <w:bookmarkEnd w:id="3"/>
        <w:bookmarkEnd w:id="4"/>
        <w:bookmarkEnd w:id="5"/>
        <w:bookmarkEnd w:id="6"/>
        <w:bookmarkEnd w:id="7"/>
        <w:bookmarkEnd w:id="8"/>
        <w:bookmarkEnd w:id="9"/>
      </w:ins>
    </w:p>
    <w:p w14:paraId="31A68977" w14:textId="56090072" w:rsidR="00556706" w:rsidRPr="00556706" w:rsidRDefault="00556706" w:rsidP="00CD009B">
      <w:pPr>
        <w:pStyle w:val="B1"/>
        <w:numPr>
          <w:ilvl w:val="0"/>
          <w:numId w:val="18"/>
        </w:numPr>
        <w:ind w:left="616" w:hanging="332"/>
      </w:pPr>
      <w:ins w:id="289" w:author="作者">
        <w:r w:rsidRPr="00CD009B">
          <w:t>During the hand over procedure, the SMF includes the RRC inactive assistance parameter in N2 SM Info and sent to NG-RAN</w:t>
        </w:r>
        <w:r w:rsidR="00CD009B">
          <w:t xml:space="preserve"> via AMF</w:t>
        </w:r>
        <w:r w:rsidRPr="00CD009B">
          <w:t>.</w:t>
        </w:r>
      </w:ins>
    </w:p>
    <w:p w14:paraId="27373EF1" w14:textId="319FC1E0" w:rsidR="00F31A7B" w:rsidRPr="00F31A7B" w:rsidRDefault="00F31A7B" w:rsidP="00F31A7B">
      <w:pPr>
        <w:pBdr>
          <w:top w:val="single" w:sz="4" w:space="1" w:color="auto"/>
          <w:left w:val="single" w:sz="4" w:space="4" w:color="auto"/>
          <w:bottom w:val="single" w:sz="4" w:space="1" w:color="auto"/>
          <w:right w:val="single" w:sz="4" w:space="4" w:color="auto"/>
        </w:pBdr>
        <w:shd w:val="clear" w:color="auto" w:fill="FFFF00"/>
        <w:jc w:val="center"/>
        <w:outlineLvl w:val="0"/>
        <w:rPr>
          <w:lang w:val="en-US" w:eastAsia="zh-CN"/>
        </w:rPr>
      </w:pPr>
      <w:r>
        <w:t xml:space="preserve">   </w:t>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F31A7B" w:rsidRPr="00F31A7B" w:rsidSect="006E5651">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7013F0" w14:textId="77777777" w:rsidR="00887FF2" w:rsidRDefault="00887FF2">
      <w:r>
        <w:separator/>
      </w:r>
    </w:p>
  </w:endnote>
  <w:endnote w:type="continuationSeparator" w:id="0">
    <w:p w14:paraId="1D69292C" w14:textId="77777777" w:rsidR="00887FF2" w:rsidRDefault="00887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C104EB" w14:textId="77777777" w:rsidR="00FD131A" w:rsidRDefault="00FD131A">
    <w:pPr>
      <w:pStyle w:val="a4"/>
    </w:pPr>
    <w:r>
      <w:rPr>
        <w:lang w:val="en-US" w:eastAsia="zh-CN"/>
      </w:rPr>
      <mc:AlternateContent>
        <mc:Choice Requires="wps">
          <w:drawing>
            <wp:anchor distT="0" distB="0" distL="114300" distR="114300" simplePos="0" relativeHeight="251659264" behindDoc="0" locked="0" layoutInCell="0" allowOverlap="1" wp14:anchorId="6DBE6C18" wp14:editId="3D45C81C">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AA986" w14:textId="77777777" w:rsidR="00FD131A" w:rsidRPr="00721A02" w:rsidRDefault="00FD131A"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DBE6C18"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" o:allowincell="f" filled="f" stroked="f">
              <v:textbox inset="20pt,0,,0">
                <w:txbxContent>
                  <w:p w14:paraId="391AA986" w14:textId="77777777" w:rsidR="00FD131A" w:rsidRPr="00721A02" w:rsidRDefault="00FD131A"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BF181C" w14:textId="77777777" w:rsidR="00887FF2" w:rsidRDefault="00887FF2">
      <w:r>
        <w:separator/>
      </w:r>
    </w:p>
  </w:footnote>
  <w:footnote w:type="continuationSeparator" w:id="0">
    <w:p w14:paraId="4AB4852D" w14:textId="77777777" w:rsidR="00887FF2" w:rsidRDefault="00887F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F81AAB" w14:textId="77777777" w:rsidR="00FD131A" w:rsidRDefault="00FD131A" w:rsidP="006773A0">
    <w:pPr>
      <w:pStyle w:val="a3"/>
      <w:framePr w:wrap="auto" w:vAnchor="text" w:hAnchor="margin" w:y="1"/>
      <w:widowControl/>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7A45BC6"/>
    <w:multiLevelType w:val="hybridMultilevel"/>
    <w:tmpl w:val="F41A4AC6"/>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9221273"/>
    <w:multiLevelType w:val="hybridMultilevel"/>
    <w:tmpl w:val="189EC920"/>
    <w:lvl w:ilvl="0" w:tplc="C28CF730">
      <w:start w:val="1"/>
      <w:numFmt w:val="bullet"/>
      <w:lvlText w:val="‐"/>
      <w:lvlJc w:val="left"/>
      <w:pPr>
        <w:ind w:left="987" w:hanging="420"/>
      </w:pPr>
      <w:rPr>
        <w:rFonts w:ascii="微软雅黑" w:eastAsia="微软雅黑" w:hAnsi="微软雅黑"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3E62556"/>
    <w:multiLevelType w:val="hybridMultilevel"/>
    <w:tmpl w:val="058AE2CC"/>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FF24D66"/>
    <w:multiLevelType w:val="hybridMultilevel"/>
    <w:tmpl w:val="0DC21606"/>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28C1622"/>
    <w:multiLevelType w:val="hybridMultilevel"/>
    <w:tmpl w:val="948C2EDA"/>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5957F4D"/>
    <w:multiLevelType w:val="hybridMultilevel"/>
    <w:tmpl w:val="BCEC2EE0"/>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2FF5720"/>
    <w:multiLevelType w:val="hybridMultilevel"/>
    <w:tmpl w:val="6F904848"/>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63922BEA"/>
    <w:multiLevelType w:val="hybridMultilevel"/>
    <w:tmpl w:val="D27677F6"/>
    <w:lvl w:ilvl="0" w:tplc="C28CF730">
      <w:start w:val="1"/>
      <w:numFmt w:val="bullet"/>
      <w:lvlText w:val="‐"/>
      <w:lvlJc w:val="left"/>
      <w:pPr>
        <w:ind w:left="987" w:hanging="420"/>
      </w:pPr>
      <w:rPr>
        <w:rFonts w:ascii="微软雅黑" w:eastAsia="微软雅黑" w:hAnsi="微软雅黑"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6F252CF7"/>
    <w:multiLevelType w:val="hybridMultilevel"/>
    <w:tmpl w:val="07DCEDE0"/>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6F2C44A7"/>
    <w:multiLevelType w:val="hybridMultilevel"/>
    <w:tmpl w:val="08D64768"/>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76BF3F86"/>
    <w:multiLevelType w:val="multilevel"/>
    <w:tmpl w:val="5C76B5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79C31270"/>
    <w:multiLevelType w:val="hybridMultilevel"/>
    <w:tmpl w:val="494C48F0"/>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D057A74"/>
    <w:multiLevelType w:val="hybridMultilevel"/>
    <w:tmpl w:val="2812A6E4"/>
    <w:lvl w:ilvl="0" w:tplc="64601834">
      <w:start w:val="5"/>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12"/>
  </w:num>
  <w:num w:numId="3">
    <w:abstractNumId w:val="10"/>
  </w:num>
  <w:num w:numId="4">
    <w:abstractNumId w:val="4"/>
  </w:num>
  <w:num w:numId="5">
    <w:abstractNumId w:val="9"/>
  </w:num>
  <w:num w:numId="6">
    <w:abstractNumId w:val="7"/>
  </w:num>
  <w:num w:numId="7">
    <w:abstractNumId w:val="3"/>
  </w:num>
  <w:num w:numId="8">
    <w:abstractNumId w:val="14"/>
  </w:num>
  <w:num w:numId="9">
    <w:abstractNumId w:val="11"/>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1"/>
  </w:num>
  <w:num w:numId="18">
    <w:abstractNumId w:val="6"/>
  </w:num>
  <w:num w:numId="19">
    <w:abstractNumId w:val="2"/>
  </w:num>
  <w:num w:numId="2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2"/>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DC"/>
    <w:rsid w:val="00001C7A"/>
    <w:rsid w:val="00001E84"/>
    <w:rsid w:val="000034C7"/>
    <w:rsid w:val="00003F88"/>
    <w:rsid w:val="000040B5"/>
    <w:rsid w:val="00004387"/>
    <w:rsid w:val="0000577A"/>
    <w:rsid w:val="0000577C"/>
    <w:rsid w:val="00006614"/>
    <w:rsid w:val="00006A66"/>
    <w:rsid w:val="00006C69"/>
    <w:rsid w:val="00007275"/>
    <w:rsid w:val="0000743C"/>
    <w:rsid w:val="00007FE4"/>
    <w:rsid w:val="000105BC"/>
    <w:rsid w:val="00011575"/>
    <w:rsid w:val="00012498"/>
    <w:rsid w:val="00013379"/>
    <w:rsid w:val="00015E38"/>
    <w:rsid w:val="00017371"/>
    <w:rsid w:val="00017929"/>
    <w:rsid w:val="0002020F"/>
    <w:rsid w:val="0002098A"/>
    <w:rsid w:val="000217D9"/>
    <w:rsid w:val="00021809"/>
    <w:rsid w:val="0002191D"/>
    <w:rsid w:val="00022979"/>
    <w:rsid w:val="000252A8"/>
    <w:rsid w:val="00026621"/>
    <w:rsid w:val="000266A0"/>
    <w:rsid w:val="00026B47"/>
    <w:rsid w:val="00031C1D"/>
    <w:rsid w:val="00032322"/>
    <w:rsid w:val="000343DE"/>
    <w:rsid w:val="0003472A"/>
    <w:rsid w:val="00034D2B"/>
    <w:rsid w:val="00035782"/>
    <w:rsid w:val="00035956"/>
    <w:rsid w:val="00035DA4"/>
    <w:rsid w:val="00035EC0"/>
    <w:rsid w:val="00036EAE"/>
    <w:rsid w:val="0003761B"/>
    <w:rsid w:val="0003799D"/>
    <w:rsid w:val="00040924"/>
    <w:rsid w:val="0004262F"/>
    <w:rsid w:val="00042653"/>
    <w:rsid w:val="00042DC5"/>
    <w:rsid w:val="000437E3"/>
    <w:rsid w:val="000451EE"/>
    <w:rsid w:val="00045FA3"/>
    <w:rsid w:val="00046516"/>
    <w:rsid w:val="00047CCF"/>
    <w:rsid w:val="000503BC"/>
    <w:rsid w:val="000503E6"/>
    <w:rsid w:val="000509AF"/>
    <w:rsid w:val="0005279F"/>
    <w:rsid w:val="000528C0"/>
    <w:rsid w:val="00053EFE"/>
    <w:rsid w:val="000543D2"/>
    <w:rsid w:val="000553C3"/>
    <w:rsid w:val="00055613"/>
    <w:rsid w:val="00055B04"/>
    <w:rsid w:val="00056AAD"/>
    <w:rsid w:val="00056D9F"/>
    <w:rsid w:val="00060054"/>
    <w:rsid w:val="0006014E"/>
    <w:rsid w:val="00060C49"/>
    <w:rsid w:val="00063191"/>
    <w:rsid w:val="00063868"/>
    <w:rsid w:val="00064B74"/>
    <w:rsid w:val="00065747"/>
    <w:rsid w:val="00066253"/>
    <w:rsid w:val="00067FC4"/>
    <w:rsid w:val="00071DAC"/>
    <w:rsid w:val="00072634"/>
    <w:rsid w:val="00072E51"/>
    <w:rsid w:val="00072E93"/>
    <w:rsid w:val="00073338"/>
    <w:rsid w:val="00073D1B"/>
    <w:rsid w:val="00074897"/>
    <w:rsid w:val="000750F8"/>
    <w:rsid w:val="00076576"/>
    <w:rsid w:val="0007677E"/>
    <w:rsid w:val="0007714E"/>
    <w:rsid w:val="00077B44"/>
    <w:rsid w:val="00080373"/>
    <w:rsid w:val="00080C3B"/>
    <w:rsid w:val="000812DD"/>
    <w:rsid w:val="00081A8E"/>
    <w:rsid w:val="00081C82"/>
    <w:rsid w:val="00081EA8"/>
    <w:rsid w:val="00082267"/>
    <w:rsid w:val="00082679"/>
    <w:rsid w:val="0008270B"/>
    <w:rsid w:val="00083A02"/>
    <w:rsid w:val="00084546"/>
    <w:rsid w:val="000852C7"/>
    <w:rsid w:val="000861CA"/>
    <w:rsid w:val="0008638B"/>
    <w:rsid w:val="00086F82"/>
    <w:rsid w:val="0008713A"/>
    <w:rsid w:val="00087865"/>
    <w:rsid w:val="00087BB9"/>
    <w:rsid w:val="0009002F"/>
    <w:rsid w:val="000919A6"/>
    <w:rsid w:val="00093E7E"/>
    <w:rsid w:val="00094D87"/>
    <w:rsid w:val="00095749"/>
    <w:rsid w:val="00096197"/>
    <w:rsid w:val="000961BC"/>
    <w:rsid w:val="00096499"/>
    <w:rsid w:val="00096824"/>
    <w:rsid w:val="00096B44"/>
    <w:rsid w:val="000976F9"/>
    <w:rsid w:val="000977C8"/>
    <w:rsid w:val="000A074D"/>
    <w:rsid w:val="000A1824"/>
    <w:rsid w:val="000A1E89"/>
    <w:rsid w:val="000A23DD"/>
    <w:rsid w:val="000A252F"/>
    <w:rsid w:val="000A2727"/>
    <w:rsid w:val="000A317C"/>
    <w:rsid w:val="000A4881"/>
    <w:rsid w:val="000A4BD4"/>
    <w:rsid w:val="000A55D4"/>
    <w:rsid w:val="000A5D9A"/>
    <w:rsid w:val="000A7129"/>
    <w:rsid w:val="000A7444"/>
    <w:rsid w:val="000A74B4"/>
    <w:rsid w:val="000A7570"/>
    <w:rsid w:val="000A7AD5"/>
    <w:rsid w:val="000B007D"/>
    <w:rsid w:val="000B0674"/>
    <w:rsid w:val="000B11A7"/>
    <w:rsid w:val="000B1DB7"/>
    <w:rsid w:val="000B2006"/>
    <w:rsid w:val="000B3D10"/>
    <w:rsid w:val="000B4717"/>
    <w:rsid w:val="000B488A"/>
    <w:rsid w:val="000B4A6D"/>
    <w:rsid w:val="000B59D9"/>
    <w:rsid w:val="000B65DB"/>
    <w:rsid w:val="000B66B5"/>
    <w:rsid w:val="000B7A3E"/>
    <w:rsid w:val="000C12E7"/>
    <w:rsid w:val="000C1435"/>
    <w:rsid w:val="000C15D4"/>
    <w:rsid w:val="000C1C11"/>
    <w:rsid w:val="000C240C"/>
    <w:rsid w:val="000C28CE"/>
    <w:rsid w:val="000C2B01"/>
    <w:rsid w:val="000C38C7"/>
    <w:rsid w:val="000C3C33"/>
    <w:rsid w:val="000C4ECF"/>
    <w:rsid w:val="000C4F3B"/>
    <w:rsid w:val="000C50CE"/>
    <w:rsid w:val="000C6218"/>
    <w:rsid w:val="000C6FA5"/>
    <w:rsid w:val="000D1AB3"/>
    <w:rsid w:val="000D2D3B"/>
    <w:rsid w:val="000D5618"/>
    <w:rsid w:val="000D6853"/>
    <w:rsid w:val="000D6CFC"/>
    <w:rsid w:val="000D7AF7"/>
    <w:rsid w:val="000D7DE4"/>
    <w:rsid w:val="000E03FD"/>
    <w:rsid w:val="000E09F6"/>
    <w:rsid w:val="000E0B77"/>
    <w:rsid w:val="000E1CF9"/>
    <w:rsid w:val="000E1F8B"/>
    <w:rsid w:val="000E255C"/>
    <w:rsid w:val="000E37D3"/>
    <w:rsid w:val="000E3ADC"/>
    <w:rsid w:val="000E4AA3"/>
    <w:rsid w:val="000E510E"/>
    <w:rsid w:val="000E602B"/>
    <w:rsid w:val="000E6B11"/>
    <w:rsid w:val="000E73C5"/>
    <w:rsid w:val="000F0F2B"/>
    <w:rsid w:val="000F0FEA"/>
    <w:rsid w:val="000F3373"/>
    <w:rsid w:val="000F3481"/>
    <w:rsid w:val="000F34E8"/>
    <w:rsid w:val="000F45B9"/>
    <w:rsid w:val="000F4E68"/>
    <w:rsid w:val="000F6045"/>
    <w:rsid w:val="000F711D"/>
    <w:rsid w:val="000F760F"/>
    <w:rsid w:val="00100033"/>
    <w:rsid w:val="00102910"/>
    <w:rsid w:val="00103C9F"/>
    <w:rsid w:val="001073DC"/>
    <w:rsid w:val="0010783E"/>
    <w:rsid w:val="001114C3"/>
    <w:rsid w:val="00111C2D"/>
    <w:rsid w:val="001128C1"/>
    <w:rsid w:val="00113A91"/>
    <w:rsid w:val="00113D1F"/>
    <w:rsid w:val="001140A2"/>
    <w:rsid w:val="00114218"/>
    <w:rsid w:val="00114BA5"/>
    <w:rsid w:val="001166E5"/>
    <w:rsid w:val="00116E93"/>
    <w:rsid w:val="00117A92"/>
    <w:rsid w:val="00117B81"/>
    <w:rsid w:val="00120015"/>
    <w:rsid w:val="00121D92"/>
    <w:rsid w:val="0012241C"/>
    <w:rsid w:val="00123A55"/>
    <w:rsid w:val="00124DA2"/>
    <w:rsid w:val="00124F11"/>
    <w:rsid w:val="00125193"/>
    <w:rsid w:val="00125BB0"/>
    <w:rsid w:val="00125BDD"/>
    <w:rsid w:val="00125F91"/>
    <w:rsid w:val="00126AFC"/>
    <w:rsid w:val="001311A3"/>
    <w:rsid w:val="001318CD"/>
    <w:rsid w:val="0013290F"/>
    <w:rsid w:val="00134634"/>
    <w:rsid w:val="001366A1"/>
    <w:rsid w:val="0013761B"/>
    <w:rsid w:val="00137C12"/>
    <w:rsid w:val="00140268"/>
    <w:rsid w:val="00140367"/>
    <w:rsid w:val="00140F08"/>
    <w:rsid w:val="001415A5"/>
    <w:rsid w:val="00143404"/>
    <w:rsid w:val="00144C5D"/>
    <w:rsid w:val="00145305"/>
    <w:rsid w:val="00145AE0"/>
    <w:rsid w:val="00146399"/>
    <w:rsid w:val="00146A53"/>
    <w:rsid w:val="00151CCA"/>
    <w:rsid w:val="00151F92"/>
    <w:rsid w:val="00152C73"/>
    <w:rsid w:val="00153528"/>
    <w:rsid w:val="00154083"/>
    <w:rsid w:val="00154943"/>
    <w:rsid w:val="001551D7"/>
    <w:rsid w:val="00155713"/>
    <w:rsid w:val="0015574E"/>
    <w:rsid w:val="00156AB1"/>
    <w:rsid w:val="00156B3B"/>
    <w:rsid w:val="00160279"/>
    <w:rsid w:val="00160EA4"/>
    <w:rsid w:val="001638AA"/>
    <w:rsid w:val="001647CA"/>
    <w:rsid w:val="001648F9"/>
    <w:rsid w:val="00165626"/>
    <w:rsid w:val="00165EBD"/>
    <w:rsid w:val="00167509"/>
    <w:rsid w:val="00171459"/>
    <w:rsid w:val="0017242B"/>
    <w:rsid w:val="00172831"/>
    <w:rsid w:val="00172ACA"/>
    <w:rsid w:val="00173DBF"/>
    <w:rsid w:val="001744E4"/>
    <w:rsid w:val="00176265"/>
    <w:rsid w:val="001763B9"/>
    <w:rsid w:val="001766A5"/>
    <w:rsid w:val="00176ACE"/>
    <w:rsid w:val="00177263"/>
    <w:rsid w:val="00177D6C"/>
    <w:rsid w:val="0018042E"/>
    <w:rsid w:val="00180A0C"/>
    <w:rsid w:val="00181B94"/>
    <w:rsid w:val="0018234E"/>
    <w:rsid w:val="00184AEB"/>
    <w:rsid w:val="00185DFF"/>
    <w:rsid w:val="00185FB7"/>
    <w:rsid w:val="0018723A"/>
    <w:rsid w:val="00190879"/>
    <w:rsid w:val="00190B11"/>
    <w:rsid w:val="00191531"/>
    <w:rsid w:val="001927B8"/>
    <w:rsid w:val="0019336F"/>
    <w:rsid w:val="0019404D"/>
    <w:rsid w:val="001948BD"/>
    <w:rsid w:val="001949B4"/>
    <w:rsid w:val="00194A09"/>
    <w:rsid w:val="00194AB6"/>
    <w:rsid w:val="00195166"/>
    <w:rsid w:val="00195923"/>
    <w:rsid w:val="001960EA"/>
    <w:rsid w:val="0019693F"/>
    <w:rsid w:val="00196B33"/>
    <w:rsid w:val="00196CB0"/>
    <w:rsid w:val="00197917"/>
    <w:rsid w:val="00197BE8"/>
    <w:rsid w:val="001A08AA"/>
    <w:rsid w:val="001A1F92"/>
    <w:rsid w:val="001A3120"/>
    <w:rsid w:val="001A32AA"/>
    <w:rsid w:val="001A341D"/>
    <w:rsid w:val="001A356D"/>
    <w:rsid w:val="001A5DFF"/>
    <w:rsid w:val="001A6EB4"/>
    <w:rsid w:val="001A7159"/>
    <w:rsid w:val="001A715C"/>
    <w:rsid w:val="001B0860"/>
    <w:rsid w:val="001B1120"/>
    <w:rsid w:val="001B28FB"/>
    <w:rsid w:val="001B42FE"/>
    <w:rsid w:val="001B6A13"/>
    <w:rsid w:val="001B6DC9"/>
    <w:rsid w:val="001C01C4"/>
    <w:rsid w:val="001C0B4B"/>
    <w:rsid w:val="001C1067"/>
    <w:rsid w:val="001C2C5F"/>
    <w:rsid w:val="001C2C96"/>
    <w:rsid w:val="001C3AD3"/>
    <w:rsid w:val="001C5473"/>
    <w:rsid w:val="001C5DDF"/>
    <w:rsid w:val="001C6470"/>
    <w:rsid w:val="001C69E5"/>
    <w:rsid w:val="001C710B"/>
    <w:rsid w:val="001C7F68"/>
    <w:rsid w:val="001D11DF"/>
    <w:rsid w:val="001D1737"/>
    <w:rsid w:val="001D3A69"/>
    <w:rsid w:val="001D3C0C"/>
    <w:rsid w:val="001D47A5"/>
    <w:rsid w:val="001D4BB9"/>
    <w:rsid w:val="001D4E8E"/>
    <w:rsid w:val="001D5040"/>
    <w:rsid w:val="001D507F"/>
    <w:rsid w:val="001D51C6"/>
    <w:rsid w:val="001D541F"/>
    <w:rsid w:val="001D56F2"/>
    <w:rsid w:val="001D6712"/>
    <w:rsid w:val="001D70CA"/>
    <w:rsid w:val="001D7258"/>
    <w:rsid w:val="001D74B4"/>
    <w:rsid w:val="001E1248"/>
    <w:rsid w:val="001E1D6C"/>
    <w:rsid w:val="001E2D9E"/>
    <w:rsid w:val="001E30AE"/>
    <w:rsid w:val="001E30B0"/>
    <w:rsid w:val="001E30EA"/>
    <w:rsid w:val="001E3A76"/>
    <w:rsid w:val="001E3DB4"/>
    <w:rsid w:val="001E5112"/>
    <w:rsid w:val="001E621C"/>
    <w:rsid w:val="001E74FE"/>
    <w:rsid w:val="001F0082"/>
    <w:rsid w:val="001F087A"/>
    <w:rsid w:val="001F12B8"/>
    <w:rsid w:val="001F12EB"/>
    <w:rsid w:val="001F1A07"/>
    <w:rsid w:val="001F1F29"/>
    <w:rsid w:val="001F487F"/>
    <w:rsid w:val="001F5942"/>
    <w:rsid w:val="001F690A"/>
    <w:rsid w:val="001F6984"/>
    <w:rsid w:val="001F70A8"/>
    <w:rsid w:val="002013EC"/>
    <w:rsid w:val="002022A8"/>
    <w:rsid w:val="002033BF"/>
    <w:rsid w:val="00204D3D"/>
    <w:rsid w:val="002058AC"/>
    <w:rsid w:val="00207886"/>
    <w:rsid w:val="00207B00"/>
    <w:rsid w:val="002110CD"/>
    <w:rsid w:val="00211AA8"/>
    <w:rsid w:val="00212373"/>
    <w:rsid w:val="0021373F"/>
    <w:rsid w:val="002138EA"/>
    <w:rsid w:val="00214FBD"/>
    <w:rsid w:val="0021610D"/>
    <w:rsid w:val="00216529"/>
    <w:rsid w:val="00216684"/>
    <w:rsid w:val="002171C9"/>
    <w:rsid w:val="002172C1"/>
    <w:rsid w:val="00217CFB"/>
    <w:rsid w:val="0022239A"/>
    <w:rsid w:val="002225C6"/>
    <w:rsid w:val="002225D4"/>
    <w:rsid w:val="002226F9"/>
    <w:rsid w:val="00222897"/>
    <w:rsid w:val="002247B5"/>
    <w:rsid w:val="00226022"/>
    <w:rsid w:val="002278F2"/>
    <w:rsid w:val="0023226E"/>
    <w:rsid w:val="0023248B"/>
    <w:rsid w:val="00232E48"/>
    <w:rsid w:val="002331B9"/>
    <w:rsid w:val="0023358E"/>
    <w:rsid w:val="0023406E"/>
    <w:rsid w:val="00234A4D"/>
    <w:rsid w:val="00235394"/>
    <w:rsid w:val="0023548B"/>
    <w:rsid w:val="00236DEF"/>
    <w:rsid w:val="002377DB"/>
    <w:rsid w:val="0024008A"/>
    <w:rsid w:val="0024107A"/>
    <w:rsid w:val="00241206"/>
    <w:rsid w:val="00242345"/>
    <w:rsid w:val="00242438"/>
    <w:rsid w:val="00242AD0"/>
    <w:rsid w:val="00242C6C"/>
    <w:rsid w:val="00242CCE"/>
    <w:rsid w:val="002436D3"/>
    <w:rsid w:val="002439C6"/>
    <w:rsid w:val="00243F38"/>
    <w:rsid w:val="00245DE9"/>
    <w:rsid w:val="0024709B"/>
    <w:rsid w:val="00247DBC"/>
    <w:rsid w:val="0025107F"/>
    <w:rsid w:val="00251ABD"/>
    <w:rsid w:val="0025255F"/>
    <w:rsid w:val="00253880"/>
    <w:rsid w:val="00253B0A"/>
    <w:rsid w:val="00253FC5"/>
    <w:rsid w:val="00254B0D"/>
    <w:rsid w:val="002559F8"/>
    <w:rsid w:val="00255E45"/>
    <w:rsid w:val="002561D5"/>
    <w:rsid w:val="00256A25"/>
    <w:rsid w:val="002573EC"/>
    <w:rsid w:val="00257A09"/>
    <w:rsid w:val="00257B2F"/>
    <w:rsid w:val="00260002"/>
    <w:rsid w:val="00260608"/>
    <w:rsid w:val="0026179F"/>
    <w:rsid w:val="00261DD6"/>
    <w:rsid w:val="002621E7"/>
    <w:rsid w:val="00262476"/>
    <w:rsid w:val="00262AED"/>
    <w:rsid w:val="002631FF"/>
    <w:rsid w:val="002642CF"/>
    <w:rsid w:val="002647BD"/>
    <w:rsid w:val="00264B38"/>
    <w:rsid w:val="00265503"/>
    <w:rsid w:val="00265F36"/>
    <w:rsid w:val="00271103"/>
    <w:rsid w:val="0027175A"/>
    <w:rsid w:val="00271994"/>
    <w:rsid w:val="00273381"/>
    <w:rsid w:val="00274021"/>
    <w:rsid w:val="00274E1A"/>
    <w:rsid w:val="00274F27"/>
    <w:rsid w:val="0027536A"/>
    <w:rsid w:val="002757AF"/>
    <w:rsid w:val="00275D79"/>
    <w:rsid w:val="002764E2"/>
    <w:rsid w:val="0027660E"/>
    <w:rsid w:val="0027693E"/>
    <w:rsid w:val="00277223"/>
    <w:rsid w:val="002805DD"/>
    <w:rsid w:val="00280C8C"/>
    <w:rsid w:val="00282213"/>
    <w:rsid w:val="00282BCA"/>
    <w:rsid w:val="002833E0"/>
    <w:rsid w:val="00284EC4"/>
    <w:rsid w:val="002853C4"/>
    <w:rsid w:val="002855DC"/>
    <w:rsid w:val="0028633D"/>
    <w:rsid w:val="00286CA4"/>
    <w:rsid w:val="00287957"/>
    <w:rsid w:val="002926EB"/>
    <w:rsid w:val="002935C4"/>
    <w:rsid w:val="00293A1F"/>
    <w:rsid w:val="002944E2"/>
    <w:rsid w:val="002944F9"/>
    <w:rsid w:val="00294AD2"/>
    <w:rsid w:val="002955A5"/>
    <w:rsid w:val="00297180"/>
    <w:rsid w:val="002A2DAA"/>
    <w:rsid w:val="002A2E2F"/>
    <w:rsid w:val="002A2FA4"/>
    <w:rsid w:val="002A5989"/>
    <w:rsid w:val="002A6C81"/>
    <w:rsid w:val="002A721E"/>
    <w:rsid w:val="002B19C7"/>
    <w:rsid w:val="002B22E2"/>
    <w:rsid w:val="002B405D"/>
    <w:rsid w:val="002B44CC"/>
    <w:rsid w:val="002B46EB"/>
    <w:rsid w:val="002B4E98"/>
    <w:rsid w:val="002B5F09"/>
    <w:rsid w:val="002B6F5B"/>
    <w:rsid w:val="002B7B3D"/>
    <w:rsid w:val="002B7F46"/>
    <w:rsid w:val="002C0013"/>
    <w:rsid w:val="002C0CE8"/>
    <w:rsid w:val="002C30AE"/>
    <w:rsid w:val="002C3526"/>
    <w:rsid w:val="002C3819"/>
    <w:rsid w:val="002C3ED0"/>
    <w:rsid w:val="002C543B"/>
    <w:rsid w:val="002C7FC7"/>
    <w:rsid w:val="002D08C4"/>
    <w:rsid w:val="002D0B7C"/>
    <w:rsid w:val="002D2826"/>
    <w:rsid w:val="002D38EB"/>
    <w:rsid w:val="002D53DB"/>
    <w:rsid w:val="002D54FF"/>
    <w:rsid w:val="002D57EC"/>
    <w:rsid w:val="002D645D"/>
    <w:rsid w:val="002D7268"/>
    <w:rsid w:val="002D7CC8"/>
    <w:rsid w:val="002E012B"/>
    <w:rsid w:val="002E1CC5"/>
    <w:rsid w:val="002E3144"/>
    <w:rsid w:val="002E6D15"/>
    <w:rsid w:val="002E7782"/>
    <w:rsid w:val="002F0934"/>
    <w:rsid w:val="002F1316"/>
    <w:rsid w:val="002F204E"/>
    <w:rsid w:val="002F2941"/>
    <w:rsid w:val="002F2C2C"/>
    <w:rsid w:val="002F2D85"/>
    <w:rsid w:val="002F3168"/>
    <w:rsid w:val="002F32D0"/>
    <w:rsid w:val="002F3809"/>
    <w:rsid w:val="002F4093"/>
    <w:rsid w:val="002F4B77"/>
    <w:rsid w:val="002F4E9F"/>
    <w:rsid w:val="002F51B4"/>
    <w:rsid w:val="002F6645"/>
    <w:rsid w:val="002F787A"/>
    <w:rsid w:val="0030001F"/>
    <w:rsid w:val="00300450"/>
    <w:rsid w:val="003012C5"/>
    <w:rsid w:val="00301790"/>
    <w:rsid w:val="00301863"/>
    <w:rsid w:val="00303B4E"/>
    <w:rsid w:val="00303E5E"/>
    <w:rsid w:val="003045F8"/>
    <w:rsid w:val="00304C48"/>
    <w:rsid w:val="00304F10"/>
    <w:rsid w:val="00305711"/>
    <w:rsid w:val="00305EE2"/>
    <w:rsid w:val="00306CB8"/>
    <w:rsid w:val="00310DF0"/>
    <w:rsid w:val="00311E9B"/>
    <w:rsid w:val="003123F8"/>
    <w:rsid w:val="00312A06"/>
    <w:rsid w:val="0031331C"/>
    <w:rsid w:val="00313476"/>
    <w:rsid w:val="00313C22"/>
    <w:rsid w:val="00313C40"/>
    <w:rsid w:val="0031536F"/>
    <w:rsid w:val="00315480"/>
    <w:rsid w:val="00315712"/>
    <w:rsid w:val="00316559"/>
    <w:rsid w:val="0031797C"/>
    <w:rsid w:val="0032149C"/>
    <w:rsid w:val="00322D5F"/>
    <w:rsid w:val="00323328"/>
    <w:rsid w:val="003249ED"/>
    <w:rsid w:val="00324AB3"/>
    <w:rsid w:val="0032559D"/>
    <w:rsid w:val="003255A3"/>
    <w:rsid w:val="00326068"/>
    <w:rsid w:val="00326915"/>
    <w:rsid w:val="00327105"/>
    <w:rsid w:val="003272E6"/>
    <w:rsid w:val="00332D62"/>
    <w:rsid w:val="0033327B"/>
    <w:rsid w:val="00333340"/>
    <w:rsid w:val="003345EE"/>
    <w:rsid w:val="0033554C"/>
    <w:rsid w:val="003356DA"/>
    <w:rsid w:val="00336C01"/>
    <w:rsid w:val="00337A79"/>
    <w:rsid w:val="0034027F"/>
    <w:rsid w:val="00342349"/>
    <w:rsid w:val="00345AE4"/>
    <w:rsid w:val="00345B5A"/>
    <w:rsid w:val="00347791"/>
    <w:rsid w:val="00347AA6"/>
    <w:rsid w:val="003516AB"/>
    <w:rsid w:val="00351B43"/>
    <w:rsid w:val="0035206D"/>
    <w:rsid w:val="003522EC"/>
    <w:rsid w:val="00352AD5"/>
    <w:rsid w:val="00353FFB"/>
    <w:rsid w:val="00354815"/>
    <w:rsid w:val="00354BC3"/>
    <w:rsid w:val="00356B92"/>
    <w:rsid w:val="00356E9B"/>
    <w:rsid w:val="0035759E"/>
    <w:rsid w:val="00357FA5"/>
    <w:rsid w:val="003609A2"/>
    <w:rsid w:val="00362630"/>
    <w:rsid w:val="00362989"/>
    <w:rsid w:val="003631FE"/>
    <w:rsid w:val="00363D3A"/>
    <w:rsid w:val="003653F3"/>
    <w:rsid w:val="00365BF6"/>
    <w:rsid w:val="00367724"/>
    <w:rsid w:val="00370B61"/>
    <w:rsid w:val="00371E81"/>
    <w:rsid w:val="00373CB3"/>
    <w:rsid w:val="00374459"/>
    <w:rsid w:val="00375B73"/>
    <w:rsid w:val="0037616C"/>
    <w:rsid w:val="0037722B"/>
    <w:rsid w:val="003800CF"/>
    <w:rsid w:val="00381775"/>
    <w:rsid w:val="0038226B"/>
    <w:rsid w:val="003850CA"/>
    <w:rsid w:val="0038538B"/>
    <w:rsid w:val="00385CA3"/>
    <w:rsid w:val="00386160"/>
    <w:rsid w:val="00386879"/>
    <w:rsid w:val="00386D07"/>
    <w:rsid w:val="003905FE"/>
    <w:rsid w:val="003919AF"/>
    <w:rsid w:val="00391B0C"/>
    <w:rsid w:val="003924FC"/>
    <w:rsid w:val="00392B31"/>
    <w:rsid w:val="00393004"/>
    <w:rsid w:val="0039310F"/>
    <w:rsid w:val="003934F6"/>
    <w:rsid w:val="003936CF"/>
    <w:rsid w:val="003955D0"/>
    <w:rsid w:val="00397230"/>
    <w:rsid w:val="0039767B"/>
    <w:rsid w:val="00397A26"/>
    <w:rsid w:val="003A1C78"/>
    <w:rsid w:val="003A28AB"/>
    <w:rsid w:val="003A2E92"/>
    <w:rsid w:val="003A3785"/>
    <w:rsid w:val="003A40F7"/>
    <w:rsid w:val="003A537C"/>
    <w:rsid w:val="003A53F0"/>
    <w:rsid w:val="003A5456"/>
    <w:rsid w:val="003A6860"/>
    <w:rsid w:val="003A7365"/>
    <w:rsid w:val="003A7BE7"/>
    <w:rsid w:val="003B105A"/>
    <w:rsid w:val="003B1459"/>
    <w:rsid w:val="003B17DE"/>
    <w:rsid w:val="003B2730"/>
    <w:rsid w:val="003B29C4"/>
    <w:rsid w:val="003B2DF1"/>
    <w:rsid w:val="003B35A1"/>
    <w:rsid w:val="003B3DDA"/>
    <w:rsid w:val="003B52F7"/>
    <w:rsid w:val="003B53C5"/>
    <w:rsid w:val="003B6AFE"/>
    <w:rsid w:val="003B6D90"/>
    <w:rsid w:val="003B78C8"/>
    <w:rsid w:val="003B7A95"/>
    <w:rsid w:val="003B7EEA"/>
    <w:rsid w:val="003C0772"/>
    <w:rsid w:val="003C1D0E"/>
    <w:rsid w:val="003C2EEA"/>
    <w:rsid w:val="003C424B"/>
    <w:rsid w:val="003C489C"/>
    <w:rsid w:val="003C4ADE"/>
    <w:rsid w:val="003D032F"/>
    <w:rsid w:val="003D121A"/>
    <w:rsid w:val="003D1B1C"/>
    <w:rsid w:val="003D2A6D"/>
    <w:rsid w:val="003D2CAD"/>
    <w:rsid w:val="003D2E77"/>
    <w:rsid w:val="003D372F"/>
    <w:rsid w:val="003D3A07"/>
    <w:rsid w:val="003D7448"/>
    <w:rsid w:val="003D7511"/>
    <w:rsid w:val="003D7674"/>
    <w:rsid w:val="003E1F8E"/>
    <w:rsid w:val="003E3071"/>
    <w:rsid w:val="003E3A59"/>
    <w:rsid w:val="003E3EE9"/>
    <w:rsid w:val="003E49D4"/>
    <w:rsid w:val="003E4D01"/>
    <w:rsid w:val="003E671E"/>
    <w:rsid w:val="003E6815"/>
    <w:rsid w:val="003E7A1B"/>
    <w:rsid w:val="003E7D27"/>
    <w:rsid w:val="003F029C"/>
    <w:rsid w:val="003F04A0"/>
    <w:rsid w:val="003F5747"/>
    <w:rsid w:val="003F5EC6"/>
    <w:rsid w:val="003F67BF"/>
    <w:rsid w:val="003F7ABA"/>
    <w:rsid w:val="00400113"/>
    <w:rsid w:val="00400743"/>
    <w:rsid w:val="00401476"/>
    <w:rsid w:val="00401532"/>
    <w:rsid w:val="0040193E"/>
    <w:rsid w:val="004020D7"/>
    <w:rsid w:val="004037C6"/>
    <w:rsid w:val="00404720"/>
    <w:rsid w:val="00405979"/>
    <w:rsid w:val="00406444"/>
    <w:rsid w:val="004071DE"/>
    <w:rsid w:val="004103BB"/>
    <w:rsid w:val="00410BF2"/>
    <w:rsid w:val="00411CEC"/>
    <w:rsid w:val="00412269"/>
    <w:rsid w:val="00412ADE"/>
    <w:rsid w:val="004131B7"/>
    <w:rsid w:val="0041347C"/>
    <w:rsid w:val="00414BF9"/>
    <w:rsid w:val="00414C98"/>
    <w:rsid w:val="00417C22"/>
    <w:rsid w:val="00420162"/>
    <w:rsid w:val="004207A5"/>
    <w:rsid w:val="00422446"/>
    <w:rsid w:val="00423C34"/>
    <w:rsid w:val="0042453B"/>
    <w:rsid w:val="00424735"/>
    <w:rsid w:val="004250AF"/>
    <w:rsid w:val="00425432"/>
    <w:rsid w:val="00425EBE"/>
    <w:rsid w:val="00426CAE"/>
    <w:rsid w:val="004274BF"/>
    <w:rsid w:val="00427A53"/>
    <w:rsid w:val="00427BCC"/>
    <w:rsid w:val="00427DD6"/>
    <w:rsid w:val="00427F6B"/>
    <w:rsid w:val="004302C6"/>
    <w:rsid w:val="00430544"/>
    <w:rsid w:val="004307A0"/>
    <w:rsid w:val="00430B23"/>
    <w:rsid w:val="004313FD"/>
    <w:rsid w:val="004322A0"/>
    <w:rsid w:val="00432D70"/>
    <w:rsid w:val="00433541"/>
    <w:rsid w:val="004335A5"/>
    <w:rsid w:val="00433CB2"/>
    <w:rsid w:val="00434093"/>
    <w:rsid w:val="00434253"/>
    <w:rsid w:val="00435EC6"/>
    <w:rsid w:val="0043646F"/>
    <w:rsid w:val="004366AE"/>
    <w:rsid w:val="00437BDD"/>
    <w:rsid w:val="00437C08"/>
    <w:rsid w:val="00437CDC"/>
    <w:rsid w:val="00441B0C"/>
    <w:rsid w:val="00441DA3"/>
    <w:rsid w:val="00442768"/>
    <w:rsid w:val="0044354C"/>
    <w:rsid w:val="00443C61"/>
    <w:rsid w:val="00443D65"/>
    <w:rsid w:val="00444225"/>
    <w:rsid w:val="00444DE3"/>
    <w:rsid w:val="00445B1D"/>
    <w:rsid w:val="00445E1D"/>
    <w:rsid w:val="00447A84"/>
    <w:rsid w:val="00447B38"/>
    <w:rsid w:val="00452296"/>
    <w:rsid w:val="0045301C"/>
    <w:rsid w:val="004534C6"/>
    <w:rsid w:val="004537E4"/>
    <w:rsid w:val="0045393E"/>
    <w:rsid w:val="004543A8"/>
    <w:rsid w:val="00456128"/>
    <w:rsid w:val="00456C8C"/>
    <w:rsid w:val="004575FB"/>
    <w:rsid w:val="0046016C"/>
    <w:rsid w:val="004635D5"/>
    <w:rsid w:val="004635F1"/>
    <w:rsid w:val="00463BE5"/>
    <w:rsid w:val="00466026"/>
    <w:rsid w:val="00466A41"/>
    <w:rsid w:val="00466D18"/>
    <w:rsid w:val="004701FC"/>
    <w:rsid w:val="004707E0"/>
    <w:rsid w:val="004710A6"/>
    <w:rsid w:val="0047183B"/>
    <w:rsid w:val="004719F3"/>
    <w:rsid w:val="004730F4"/>
    <w:rsid w:val="00473504"/>
    <w:rsid w:val="00474541"/>
    <w:rsid w:val="004752B3"/>
    <w:rsid w:val="00477391"/>
    <w:rsid w:val="004778B9"/>
    <w:rsid w:val="00477B8C"/>
    <w:rsid w:val="00481D68"/>
    <w:rsid w:val="00482085"/>
    <w:rsid w:val="00482E98"/>
    <w:rsid w:val="00483C56"/>
    <w:rsid w:val="00484389"/>
    <w:rsid w:val="004846F7"/>
    <w:rsid w:val="0048571D"/>
    <w:rsid w:val="004857B4"/>
    <w:rsid w:val="00485A20"/>
    <w:rsid w:val="0048671E"/>
    <w:rsid w:val="00487A50"/>
    <w:rsid w:val="00490756"/>
    <w:rsid w:val="00491606"/>
    <w:rsid w:val="004919DD"/>
    <w:rsid w:val="0049278B"/>
    <w:rsid w:val="0049283A"/>
    <w:rsid w:val="00492A89"/>
    <w:rsid w:val="004934C5"/>
    <w:rsid w:val="00493517"/>
    <w:rsid w:val="00493D1E"/>
    <w:rsid w:val="004940A6"/>
    <w:rsid w:val="004944CD"/>
    <w:rsid w:val="00497058"/>
    <w:rsid w:val="00497AA8"/>
    <w:rsid w:val="00497CDF"/>
    <w:rsid w:val="004A002D"/>
    <w:rsid w:val="004A0929"/>
    <w:rsid w:val="004A17C7"/>
    <w:rsid w:val="004A1E26"/>
    <w:rsid w:val="004A1E38"/>
    <w:rsid w:val="004A2261"/>
    <w:rsid w:val="004A2580"/>
    <w:rsid w:val="004A2D5A"/>
    <w:rsid w:val="004A3C68"/>
    <w:rsid w:val="004A6114"/>
    <w:rsid w:val="004A660F"/>
    <w:rsid w:val="004A76AB"/>
    <w:rsid w:val="004B36FF"/>
    <w:rsid w:val="004B4084"/>
    <w:rsid w:val="004B4AB1"/>
    <w:rsid w:val="004B4DB3"/>
    <w:rsid w:val="004B5C3D"/>
    <w:rsid w:val="004B60CC"/>
    <w:rsid w:val="004C0A17"/>
    <w:rsid w:val="004C22C3"/>
    <w:rsid w:val="004C234E"/>
    <w:rsid w:val="004C4881"/>
    <w:rsid w:val="004C54DA"/>
    <w:rsid w:val="004C54DC"/>
    <w:rsid w:val="004C60AE"/>
    <w:rsid w:val="004C6F84"/>
    <w:rsid w:val="004C7D5A"/>
    <w:rsid w:val="004D08BA"/>
    <w:rsid w:val="004D0D99"/>
    <w:rsid w:val="004D43CA"/>
    <w:rsid w:val="004D48CA"/>
    <w:rsid w:val="004D5135"/>
    <w:rsid w:val="004D5D50"/>
    <w:rsid w:val="004D6B86"/>
    <w:rsid w:val="004D76D0"/>
    <w:rsid w:val="004E0524"/>
    <w:rsid w:val="004E0898"/>
    <w:rsid w:val="004E0E4C"/>
    <w:rsid w:val="004E3985"/>
    <w:rsid w:val="004E5CBC"/>
    <w:rsid w:val="004E60E8"/>
    <w:rsid w:val="004E61FC"/>
    <w:rsid w:val="004F202C"/>
    <w:rsid w:val="004F2ACA"/>
    <w:rsid w:val="004F2D65"/>
    <w:rsid w:val="004F3E5A"/>
    <w:rsid w:val="004F4431"/>
    <w:rsid w:val="004F5B8A"/>
    <w:rsid w:val="004F6C8D"/>
    <w:rsid w:val="004F7874"/>
    <w:rsid w:val="004F7A3D"/>
    <w:rsid w:val="005033EE"/>
    <w:rsid w:val="00503FF7"/>
    <w:rsid w:val="00505BFA"/>
    <w:rsid w:val="00505C17"/>
    <w:rsid w:val="00507253"/>
    <w:rsid w:val="0050775B"/>
    <w:rsid w:val="005079B9"/>
    <w:rsid w:val="00507CE7"/>
    <w:rsid w:val="00507FCE"/>
    <w:rsid w:val="005103F7"/>
    <w:rsid w:val="0051076E"/>
    <w:rsid w:val="00510907"/>
    <w:rsid w:val="005109F8"/>
    <w:rsid w:val="0051183E"/>
    <w:rsid w:val="0051257A"/>
    <w:rsid w:val="005128E4"/>
    <w:rsid w:val="005138C8"/>
    <w:rsid w:val="00514FF2"/>
    <w:rsid w:val="005159F3"/>
    <w:rsid w:val="00515CFC"/>
    <w:rsid w:val="00516406"/>
    <w:rsid w:val="00516BB3"/>
    <w:rsid w:val="00517758"/>
    <w:rsid w:val="00520571"/>
    <w:rsid w:val="005226B8"/>
    <w:rsid w:val="0052371A"/>
    <w:rsid w:val="00524B09"/>
    <w:rsid w:val="00525503"/>
    <w:rsid w:val="00530B81"/>
    <w:rsid w:val="005318CD"/>
    <w:rsid w:val="00532234"/>
    <w:rsid w:val="005325C4"/>
    <w:rsid w:val="005331C0"/>
    <w:rsid w:val="005335C9"/>
    <w:rsid w:val="00533A12"/>
    <w:rsid w:val="00535620"/>
    <w:rsid w:val="00535E5D"/>
    <w:rsid w:val="0053679D"/>
    <w:rsid w:val="0053717B"/>
    <w:rsid w:val="00537642"/>
    <w:rsid w:val="0053781B"/>
    <w:rsid w:val="005378BF"/>
    <w:rsid w:val="00542B4C"/>
    <w:rsid w:val="005436C4"/>
    <w:rsid w:val="005446BC"/>
    <w:rsid w:val="00544B1B"/>
    <w:rsid w:val="00544E4A"/>
    <w:rsid w:val="00545C3E"/>
    <w:rsid w:val="00545D73"/>
    <w:rsid w:val="00545D96"/>
    <w:rsid w:val="005502EF"/>
    <w:rsid w:val="00552DFF"/>
    <w:rsid w:val="00554DF9"/>
    <w:rsid w:val="0055510E"/>
    <w:rsid w:val="0055563F"/>
    <w:rsid w:val="00556706"/>
    <w:rsid w:val="005576DA"/>
    <w:rsid w:val="00557FAB"/>
    <w:rsid w:val="00560769"/>
    <w:rsid w:val="00560DDD"/>
    <w:rsid w:val="0056380F"/>
    <w:rsid w:val="00563ADE"/>
    <w:rsid w:val="00565795"/>
    <w:rsid w:val="00565ECD"/>
    <w:rsid w:val="00566774"/>
    <w:rsid w:val="00566837"/>
    <w:rsid w:val="0056789A"/>
    <w:rsid w:val="00570512"/>
    <w:rsid w:val="00571CE3"/>
    <w:rsid w:val="00572181"/>
    <w:rsid w:val="00572BB1"/>
    <w:rsid w:val="0057587A"/>
    <w:rsid w:val="00575FC0"/>
    <w:rsid w:val="00576645"/>
    <w:rsid w:val="00576680"/>
    <w:rsid w:val="005805B1"/>
    <w:rsid w:val="00580CFC"/>
    <w:rsid w:val="00580FE0"/>
    <w:rsid w:val="00581A6B"/>
    <w:rsid w:val="00585572"/>
    <w:rsid w:val="00585ACC"/>
    <w:rsid w:val="00586096"/>
    <w:rsid w:val="005862D6"/>
    <w:rsid w:val="005863A9"/>
    <w:rsid w:val="00586CAD"/>
    <w:rsid w:val="005901FD"/>
    <w:rsid w:val="00590C49"/>
    <w:rsid w:val="0059133A"/>
    <w:rsid w:val="00592DAC"/>
    <w:rsid w:val="00593FA5"/>
    <w:rsid w:val="005945B9"/>
    <w:rsid w:val="00594810"/>
    <w:rsid w:val="00594D89"/>
    <w:rsid w:val="00595036"/>
    <w:rsid w:val="005954C4"/>
    <w:rsid w:val="005956C1"/>
    <w:rsid w:val="00595BC9"/>
    <w:rsid w:val="005A0EFA"/>
    <w:rsid w:val="005A1999"/>
    <w:rsid w:val="005A221D"/>
    <w:rsid w:val="005A2572"/>
    <w:rsid w:val="005A25D4"/>
    <w:rsid w:val="005A2C03"/>
    <w:rsid w:val="005A4B5E"/>
    <w:rsid w:val="005A52A5"/>
    <w:rsid w:val="005A585D"/>
    <w:rsid w:val="005A5BB9"/>
    <w:rsid w:val="005B0052"/>
    <w:rsid w:val="005B121E"/>
    <w:rsid w:val="005B25D0"/>
    <w:rsid w:val="005B30AB"/>
    <w:rsid w:val="005B3B7C"/>
    <w:rsid w:val="005B413A"/>
    <w:rsid w:val="005B48E2"/>
    <w:rsid w:val="005B5234"/>
    <w:rsid w:val="005B60D4"/>
    <w:rsid w:val="005B6758"/>
    <w:rsid w:val="005B6869"/>
    <w:rsid w:val="005B7D83"/>
    <w:rsid w:val="005C0036"/>
    <w:rsid w:val="005C0087"/>
    <w:rsid w:val="005C03BB"/>
    <w:rsid w:val="005C067F"/>
    <w:rsid w:val="005C0C41"/>
    <w:rsid w:val="005C2883"/>
    <w:rsid w:val="005C3CCD"/>
    <w:rsid w:val="005C4B05"/>
    <w:rsid w:val="005C7ADC"/>
    <w:rsid w:val="005D1C4C"/>
    <w:rsid w:val="005D3E2C"/>
    <w:rsid w:val="005D3E2E"/>
    <w:rsid w:val="005D3FD8"/>
    <w:rsid w:val="005D5473"/>
    <w:rsid w:val="005D5B81"/>
    <w:rsid w:val="005D6BD9"/>
    <w:rsid w:val="005D7B45"/>
    <w:rsid w:val="005E03CE"/>
    <w:rsid w:val="005E0A0F"/>
    <w:rsid w:val="005E0FBA"/>
    <w:rsid w:val="005E12D3"/>
    <w:rsid w:val="005E1AC7"/>
    <w:rsid w:val="005E3342"/>
    <w:rsid w:val="005E3F7A"/>
    <w:rsid w:val="005E40A7"/>
    <w:rsid w:val="005E5A8E"/>
    <w:rsid w:val="005E5D7B"/>
    <w:rsid w:val="005E6932"/>
    <w:rsid w:val="005E6A50"/>
    <w:rsid w:val="005E7A6B"/>
    <w:rsid w:val="005F0CE7"/>
    <w:rsid w:val="005F2227"/>
    <w:rsid w:val="005F309B"/>
    <w:rsid w:val="005F72C2"/>
    <w:rsid w:val="006000BB"/>
    <w:rsid w:val="006006E8"/>
    <w:rsid w:val="00600BC8"/>
    <w:rsid w:val="00600E7F"/>
    <w:rsid w:val="00601632"/>
    <w:rsid w:val="00601FCE"/>
    <w:rsid w:val="006020C2"/>
    <w:rsid w:val="00602141"/>
    <w:rsid w:val="006027D0"/>
    <w:rsid w:val="00603349"/>
    <w:rsid w:val="00603B1B"/>
    <w:rsid w:val="00604C8B"/>
    <w:rsid w:val="006067C5"/>
    <w:rsid w:val="006072AC"/>
    <w:rsid w:val="006078DD"/>
    <w:rsid w:val="00607C4E"/>
    <w:rsid w:val="00607D99"/>
    <w:rsid w:val="00607F6F"/>
    <w:rsid w:val="00610D4E"/>
    <w:rsid w:val="0061337B"/>
    <w:rsid w:val="0061339D"/>
    <w:rsid w:val="00614706"/>
    <w:rsid w:val="00614C82"/>
    <w:rsid w:val="00615EB2"/>
    <w:rsid w:val="00617177"/>
    <w:rsid w:val="006206CF"/>
    <w:rsid w:val="006228E0"/>
    <w:rsid w:val="00623044"/>
    <w:rsid w:val="006240DD"/>
    <w:rsid w:val="0062444F"/>
    <w:rsid w:val="00630F5C"/>
    <w:rsid w:val="00631AC4"/>
    <w:rsid w:val="00631FD7"/>
    <w:rsid w:val="00633BB6"/>
    <w:rsid w:val="006340FC"/>
    <w:rsid w:val="0063488A"/>
    <w:rsid w:val="00634A19"/>
    <w:rsid w:val="0063555D"/>
    <w:rsid w:val="00636210"/>
    <w:rsid w:val="006368DD"/>
    <w:rsid w:val="00637304"/>
    <w:rsid w:val="00640869"/>
    <w:rsid w:val="0064667C"/>
    <w:rsid w:val="00647499"/>
    <w:rsid w:val="00647546"/>
    <w:rsid w:val="006510F7"/>
    <w:rsid w:val="00651505"/>
    <w:rsid w:val="00653056"/>
    <w:rsid w:val="00653517"/>
    <w:rsid w:val="006543F1"/>
    <w:rsid w:val="0065485E"/>
    <w:rsid w:val="00654A56"/>
    <w:rsid w:val="006565C0"/>
    <w:rsid w:val="00657791"/>
    <w:rsid w:val="006604AB"/>
    <w:rsid w:val="00662025"/>
    <w:rsid w:val="00662D8A"/>
    <w:rsid w:val="00662E2D"/>
    <w:rsid w:val="0066304D"/>
    <w:rsid w:val="00663279"/>
    <w:rsid w:val="00664757"/>
    <w:rsid w:val="00664760"/>
    <w:rsid w:val="0066494B"/>
    <w:rsid w:val="006666AB"/>
    <w:rsid w:val="006667F5"/>
    <w:rsid w:val="00667FEC"/>
    <w:rsid w:val="00670764"/>
    <w:rsid w:val="00670BAC"/>
    <w:rsid w:val="00671AB8"/>
    <w:rsid w:val="00671C5A"/>
    <w:rsid w:val="00673338"/>
    <w:rsid w:val="00673624"/>
    <w:rsid w:val="00674FFD"/>
    <w:rsid w:val="0067551D"/>
    <w:rsid w:val="006770EE"/>
    <w:rsid w:val="006773A0"/>
    <w:rsid w:val="00681453"/>
    <w:rsid w:val="0068168D"/>
    <w:rsid w:val="006818DB"/>
    <w:rsid w:val="006828A8"/>
    <w:rsid w:val="00682B2B"/>
    <w:rsid w:val="00683419"/>
    <w:rsid w:val="00684651"/>
    <w:rsid w:val="00685D31"/>
    <w:rsid w:val="00685E1E"/>
    <w:rsid w:val="00686594"/>
    <w:rsid w:val="00687679"/>
    <w:rsid w:val="00687C25"/>
    <w:rsid w:val="0069037C"/>
    <w:rsid w:val="006918AA"/>
    <w:rsid w:val="00691BDE"/>
    <w:rsid w:val="00692747"/>
    <w:rsid w:val="00692B79"/>
    <w:rsid w:val="00694301"/>
    <w:rsid w:val="00694E0F"/>
    <w:rsid w:val="00696116"/>
    <w:rsid w:val="00697FC6"/>
    <w:rsid w:val="006A0F6A"/>
    <w:rsid w:val="006A226C"/>
    <w:rsid w:val="006A4235"/>
    <w:rsid w:val="006A5420"/>
    <w:rsid w:val="006A6662"/>
    <w:rsid w:val="006A67C3"/>
    <w:rsid w:val="006B0136"/>
    <w:rsid w:val="006B0D17"/>
    <w:rsid w:val="006B10EF"/>
    <w:rsid w:val="006B1D0F"/>
    <w:rsid w:val="006B2584"/>
    <w:rsid w:val="006B37A7"/>
    <w:rsid w:val="006B43D9"/>
    <w:rsid w:val="006B4818"/>
    <w:rsid w:val="006B4A4D"/>
    <w:rsid w:val="006B4F70"/>
    <w:rsid w:val="006B4FE5"/>
    <w:rsid w:val="006B5043"/>
    <w:rsid w:val="006B5837"/>
    <w:rsid w:val="006B6C8A"/>
    <w:rsid w:val="006B6D77"/>
    <w:rsid w:val="006B720C"/>
    <w:rsid w:val="006C0332"/>
    <w:rsid w:val="006C03F6"/>
    <w:rsid w:val="006C0740"/>
    <w:rsid w:val="006C28D1"/>
    <w:rsid w:val="006C2A8B"/>
    <w:rsid w:val="006C350C"/>
    <w:rsid w:val="006C3DA6"/>
    <w:rsid w:val="006C511D"/>
    <w:rsid w:val="006C5A36"/>
    <w:rsid w:val="006C646D"/>
    <w:rsid w:val="006C6586"/>
    <w:rsid w:val="006C7371"/>
    <w:rsid w:val="006D05EC"/>
    <w:rsid w:val="006D238E"/>
    <w:rsid w:val="006D2EF7"/>
    <w:rsid w:val="006D3123"/>
    <w:rsid w:val="006D33C4"/>
    <w:rsid w:val="006D4032"/>
    <w:rsid w:val="006D420D"/>
    <w:rsid w:val="006D53CF"/>
    <w:rsid w:val="006D70D8"/>
    <w:rsid w:val="006E16E9"/>
    <w:rsid w:val="006E1758"/>
    <w:rsid w:val="006E1988"/>
    <w:rsid w:val="006E1CD2"/>
    <w:rsid w:val="006E261A"/>
    <w:rsid w:val="006E2BDD"/>
    <w:rsid w:val="006E3DD3"/>
    <w:rsid w:val="006E4C16"/>
    <w:rsid w:val="006E542A"/>
    <w:rsid w:val="006E5651"/>
    <w:rsid w:val="006E5F8D"/>
    <w:rsid w:val="006E7A91"/>
    <w:rsid w:val="006F2790"/>
    <w:rsid w:val="006F30FD"/>
    <w:rsid w:val="006F311E"/>
    <w:rsid w:val="006F479F"/>
    <w:rsid w:val="006F4BC2"/>
    <w:rsid w:val="006F5106"/>
    <w:rsid w:val="006F551E"/>
    <w:rsid w:val="006F5AF8"/>
    <w:rsid w:val="006F600D"/>
    <w:rsid w:val="006F766B"/>
    <w:rsid w:val="006F7B26"/>
    <w:rsid w:val="006F7C7E"/>
    <w:rsid w:val="00700606"/>
    <w:rsid w:val="00700FFC"/>
    <w:rsid w:val="007016FF"/>
    <w:rsid w:val="00702318"/>
    <w:rsid w:val="00704092"/>
    <w:rsid w:val="00704182"/>
    <w:rsid w:val="007049D5"/>
    <w:rsid w:val="00705BD8"/>
    <w:rsid w:val="0070646B"/>
    <w:rsid w:val="00710598"/>
    <w:rsid w:val="0071232F"/>
    <w:rsid w:val="007128EB"/>
    <w:rsid w:val="00712946"/>
    <w:rsid w:val="007134E6"/>
    <w:rsid w:val="007136B4"/>
    <w:rsid w:val="00714495"/>
    <w:rsid w:val="00715DCC"/>
    <w:rsid w:val="00716F99"/>
    <w:rsid w:val="00717B9A"/>
    <w:rsid w:val="00720BD6"/>
    <w:rsid w:val="00721A02"/>
    <w:rsid w:val="00722166"/>
    <w:rsid w:val="00722F8E"/>
    <w:rsid w:val="007235B5"/>
    <w:rsid w:val="0072387A"/>
    <w:rsid w:val="00725A21"/>
    <w:rsid w:val="0072600E"/>
    <w:rsid w:val="00726059"/>
    <w:rsid w:val="007261A2"/>
    <w:rsid w:val="00726222"/>
    <w:rsid w:val="00727D44"/>
    <w:rsid w:val="00730940"/>
    <w:rsid w:val="00732952"/>
    <w:rsid w:val="007330F3"/>
    <w:rsid w:val="00733404"/>
    <w:rsid w:val="007346C6"/>
    <w:rsid w:val="007349E7"/>
    <w:rsid w:val="00735235"/>
    <w:rsid w:val="00736D9D"/>
    <w:rsid w:val="00737775"/>
    <w:rsid w:val="00737A4D"/>
    <w:rsid w:val="00740B97"/>
    <w:rsid w:val="00742F87"/>
    <w:rsid w:val="00743ACA"/>
    <w:rsid w:val="007473D7"/>
    <w:rsid w:val="00747973"/>
    <w:rsid w:val="00747BB1"/>
    <w:rsid w:val="0075114C"/>
    <w:rsid w:val="007518FA"/>
    <w:rsid w:val="00752308"/>
    <w:rsid w:val="0075308E"/>
    <w:rsid w:val="00753536"/>
    <w:rsid w:val="00753EAB"/>
    <w:rsid w:val="00755A52"/>
    <w:rsid w:val="0075715D"/>
    <w:rsid w:val="007575F1"/>
    <w:rsid w:val="0075764E"/>
    <w:rsid w:val="0075785E"/>
    <w:rsid w:val="00761DAE"/>
    <w:rsid w:val="00761ECE"/>
    <w:rsid w:val="00761FE1"/>
    <w:rsid w:val="00762AB3"/>
    <w:rsid w:val="007636E4"/>
    <w:rsid w:val="00763EFD"/>
    <w:rsid w:val="007658F0"/>
    <w:rsid w:val="007661BF"/>
    <w:rsid w:val="00766D90"/>
    <w:rsid w:val="00767EC7"/>
    <w:rsid w:val="0077136C"/>
    <w:rsid w:val="007727E4"/>
    <w:rsid w:val="00772D66"/>
    <w:rsid w:val="00772F20"/>
    <w:rsid w:val="00773526"/>
    <w:rsid w:val="00773534"/>
    <w:rsid w:val="007739B1"/>
    <w:rsid w:val="007741C8"/>
    <w:rsid w:val="0077516C"/>
    <w:rsid w:val="00775838"/>
    <w:rsid w:val="00776E43"/>
    <w:rsid w:val="0077772F"/>
    <w:rsid w:val="00777A95"/>
    <w:rsid w:val="00780C76"/>
    <w:rsid w:val="00780E02"/>
    <w:rsid w:val="00780E58"/>
    <w:rsid w:val="00782B5C"/>
    <w:rsid w:val="007834F2"/>
    <w:rsid w:val="007851DA"/>
    <w:rsid w:val="00785370"/>
    <w:rsid w:val="0078553D"/>
    <w:rsid w:val="007862B9"/>
    <w:rsid w:val="00787FA2"/>
    <w:rsid w:val="007908A7"/>
    <w:rsid w:val="00790AAF"/>
    <w:rsid w:val="00791038"/>
    <w:rsid w:val="007912D3"/>
    <w:rsid w:val="0079214E"/>
    <w:rsid w:val="007926EA"/>
    <w:rsid w:val="007939BE"/>
    <w:rsid w:val="0079408D"/>
    <w:rsid w:val="007948C5"/>
    <w:rsid w:val="007960EE"/>
    <w:rsid w:val="00796A46"/>
    <w:rsid w:val="007A0D80"/>
    <w:rsid w:val="007A100A"/>
    <w:rsid w:val="007A2C94"/>
    <w:rsid w:val="007A2E91"/>
    <w:rsid w:val="007A461E"/>
    <w:rsid w:val="007A68F7"/>
    <w:rsid w:val="007B1ACD"/>
    <w:rsid w:val="007B2229"/>
    <w:rsid w:val="007B253D"/>
    <w:rsid w:val="007B2D63"/>
    <w:rsid w:val="007B40C4"/>
    <w:rsid w:val="007B46E5"/>
    <w:rsid w:val="007B4C85"/>
    <w:rsid w:val="007B4FC9"/>
    <w:rsid w:val="007B542C"/>
    <w:rsid w:val="007B5444"/>
    <w:rsid w:val="007B6860"/>
    <w:rsid w:val="007B7C20"/>
    <w:rsid w:val="007C04F6"/>
    <w:rsid w:val="007C17F5"/>
    <w:rsid w:val="007C2078"/>
    <w:rsid w:val="007C26A1"/>
    <w:rsid w:val="007C4286"/>
    <w:rsid w:val="007C49F7"/>
    <w:rsid w:val="007C4BFA"/>
    <w:rsid w:val="007C751E"/>
    <w:rsid w:val="007C7AB3"/>
    <w:rsid w:val="007D08DE"/>
    <w:rsid w:val="007D0D42"/>
    <w:rsid w:val="007D11F3"/>
    <w:rsid w:val="007D1289"/>
    <w:rsid w:val="007D1321"/>
    <w:rsid w:val="007D2A42"/>
    <w:rsid w:val="007D365D"/>
    <w:rsid w:val="007D4ADD"/>
    <w:rsid w:val="007D6143"/>
    <w:rsid w:val="007D6242"/>
    <w:rsid w:val="007D64E2"/>
    <w:rsid w:val="007D7FAE"/>
    <w:rsid w:val="007E0040"/>
    <w:rsid w:val="007E01E7"/>
    <w:rsid w:val="007E03FB"/>
    <w:rsid w:val="007E2167"/>
    <w:rsid w:val="007E22BC"/>
    <w:rsid w:val="007E42AD"/>
    <w:rsid w:val="007E4EDF"/>
    <w:rsid w:val="007E5BF5"/>
    <w:rsid w:val="007E7FCB"/>
    <w:rsid w:val="007F0261"/>
    <w:rsid w:val="007F0E1E"/>
    <w:rsid w:val="007F1CEF"/>
    <w:rsid w:val="007F2168"/>
    <w:rsid w:val="007F21CF"/>
    <w:rsid w:val="007F2B35"/>
    <w:rsid w:val="007F58EE"/>
    <w:rsid w:val="007F62EA"/>
    <w:rsid w:val="008017BE"/>
    <w:rsid w:val="00805F9A"/>
    <w:rsid w:val="008060F8"/>
    <w:rsid w:val="00806FD7"/>
    <w:rsid w:val="008125BF"/>
    <w:rsid w:val="008137A7"/>
    <w:rsid w:val="008141DD"/>
    <w:rsid w:val="0081560D"/>
    <w:rsid w:val="00815654"/>
    <w:rsid w:val="00815806"/>
    <w:rsid w:val="008164DC"/>
    <w:rsid w:val="0082068C"/>
    <w:rsid w:val="00820F2C"/>
    <w:rsid w:val="008212E9"/>
    <w:rsid w:val="008213FD"/>
    <w:rsid w:val="008220AB"/>
    <w:rsid w:val="0082417D"/>
    <w:rsid w:val="008245F8"/>
    <w:rsid w:val="008248E5"/>
    <w:rsid w:val="00824D95"/>
    <w:rsid w:val="008268A1"/>
    <w:rsid w:val="00827ECE"/>
    <w:rsid w:val="00830765"/>
    <w:rsid w:val="008311A7"/>
    <w:rsid w:val="00831419"/>
    <w:rsid w:val="00832563"/>
    <w:rsid w:val="00833D20"/>
    <w:rsid w:val="0083458E"/>
    <w:rsid w:val="00834C8C"/>
    <w:rsid w:val="00837E41"/>
    <w:rsid w:val="0084033C"/>
    <w:rsid w:val="0084161F"/>
    <w:rsid w:val="0084356A"/>
    <w:rsid w:val="00843AF0"/>
    <w:rsid w:val="00846553"/>
    <w:rsid w:val="008470A4"/>
    <w:rsid w:val="008506C9"/>
    <w:rsid w:val="00852660"/>
    <w:rsid w:val="00852D54"/>
    <w:rsid w:val="008531DC"/>
    <w:rsid w:val="00853BEC"/>
    <w:rsid w:val="00854198"/>
    <w:rsid w:val="008547E1"/>
    <w:rsid w:val="00854AA5"/>
    <w:rsid w:val="0085540A"/>
    <w:rsid w:val="008556E4"/>
    <w:rsid w:val="00855A85"/>
    <w:rsid w:val="00855DCD"/>
    <w:rsid w:val="008567E4"/>
    <w:rsid w:val="008603E0"/>
    <w:rsid w:val="00862580"/>
    <w:rsid w:val="008625B9"/>
    <w:rsid w:val="00863205"/>
    <w:rsid w:val="008644CC"/>
    <w:rsid w:val="00864DA5"/>
    <w:rsid w:val="0086611F"/>
    <w:rsid w:val="008669A5"/>
    <w:rsid w:val="00866DFC"/>
    <w:rsid w:val="00870AAB"/>
    <w:rsid w:val="00871064"/>
    <w:rsid w:val="0087242B"/>
    <w:rsid w:val="008745F2"/>
    <w:rsid w:val="00875245"/>
    <w:rsid w:val="00875700"/>
    <w:rsid w:val="00876EAB"/>
    <w:rsid w:val="00877C73"/>
    <w:rsid w:val="00881197"/>
    <w:rsid w:val="0088320E"/>
    <w:rsid w:val="00883366"/>
    <w:rsid w:val="008845C4"/>
    <w:rsid w:val="00884849"/>
    <w:rsid w:val="00885498"/>
    <w:rsid w:val="0088669E"/>
    <w:rsid w:val="0088670D"/>
    <w:rsid w:val="0088756E"/>
    <w:rsid w:val="00887FF2"/>
    <w:rsid w:val="008904C7"/>
    <w:rsid w:val="008904EE"/>
    <w:rsid w:val="00891327"/>
    <w:rsid w:val="00891B90"/>
    <w:rsid w:val="008937EE"/>
    <w:rsid w:val="00893D99"/>
    <w:rsid w:val="00894683"/>
    <w:rsid w:val="00894925"/>
    <w:rsid w:val="00894BE4"/>
    <w:rsid w:val="00896ABD"/>
    <w:rsid w:val="008973D7"/>
    <w:rsid w:val="00897722"/>
    <w:rsid w:val="008A1153"/>
    <w:rsid w:val="008A177F"/>
    <w:rsid w:val="008A3632"/>
    <w:rsid w:val="008A500B"/>
    <w:rsid w:val="008A5B34"/>
    <w:rsid w:val="008A5B90"/>
    <w:rsid w:val="008A6890"/>
    <w:rsid w:val="008A74A7"/>
    <w:rsid w:val="008B0217"/>
    <w:rsid w:val="008B08B1"/>
    <w:rsid w:val="008B1051"/>
    <w:rsid w:val="008B18FC"/>
    <w:rsid w:val="008B19CB"/>
    <w:rsid w:val="008B2A52"/>
    <w:rsid w:val="008B2B01"/>
    <w:rsid w:val="008B2B7F"/>
    <w:rsid w:val="008B2D05"/>
    <w:rsid w:val="008B49AE"/>
    <w:rsid w:val="008B4A3B"/>
    <w:rsid w:val="008B57AE"/>
    <w:rsid w:val="008B5A1D"/>
    <w:rsid w:val="008B5E61"/>
    <w:rsid w:val="008B6BF0"/>
    <w:rsid w:val="008B791F"/>
    <w:rsid w:val="008B7ACA"/>
    <w:rsid w:val="008C1968"/>
    <w:rsid w:val="008C1D39"/>
    <w:rsid w:val="008C2557"/>
    <w:rsid w:val="008C29BF"/>
    <w:rsid w:val="008C4E41"/>
    <w:rsid w:val="008C5C0B"/>
    <w:rsid w:val="008C6078"/>
    <w:rsid w:val="008C60E9"/>
    <w:rsid w:val="008C6F3F"/>
    <w:rsid w:val="008C738C"/>
    <w:rsid w:val="008C74EA"/>
    <w:rsid w:val="008C7D2F"/>
    <w:rsid w:val="008C7F63"/>
    <w:rsid w:val="008D080D"/>
    <w:rsid w:val="008D1FED"/>
    <w:rsid w:val="008D3B94"/>
    <w:rsid w:val="008D3FF7"/>
    <w:rsid w:val="008D4F40"/>
    <w:rsid w:val="008D6E2A"/>
    <w:rsid w:val="008D7426"/>
    <w:rsid w:val="008E1291"/>
    <w:rsid w:val="008E1D79"/>
    <w:rsid w:val="008E256D"/>
    <w:rsid w:val="008E27AE"/>
    <w:rsid w:val="008E5571"/>
    <w:rsid w:val="008E5D98"/>
    <w:rsid w:val="008E5DF7"/>
    <w:rsid w:val="008E6002"/>
    <w:rsid w:val="008E6106"/>
    <w:rsid w:val="008E6189"/>
    <w:rsid w:val="008E6D79"/>
    <w:rsid w:val="008E7978"/>
    <w:rsid w:val="008F179F"/>
    <w:rsid w:val="008F2839"/>
    <w:rsid w:val="008F2891"/>
    <w:rsid w:val="008F4EFA"/>
    <w:rsid w:val="008F6E31"/>
    <w:rsid w:val="0090040A"/>
    <w:rsid w:val="00900A35"/>
    <w:rsid w:val="0090107E"/>
    <w:rsid w:val="00901BB6"/>
    <w:rsid w:val="00901C9F"/>
    <w:rsid w:val="00902C22"/>
    <w:rsid w:val="009056BF"/>
    <w:rsid w:val="00905BDC"/>
    <w:rsid w:val="00907389"/>
    <w:rsid w:val="00907860"/>
    <w:rsid w:val="009102C5"/>
    <w:rsid w:val="00912E00"/>
    <w:rsid w:val="00913BE5"/>
    <w:rsid w:val="009166A8"/>
    <w:rsid w:val="009173EB"/>
    <w:rsid w:val="009178CB"/>
    <w:rsid w:val="0092072B"/>
    <w:rsid w:val="00921E92"/>
    <w:rsid w:val="00923196"/>
    <w:rsid w:val="009231FC"/>
    <w:rsid w:val="00923622"/>
    <w:rsid w:val="00923BA9"/>
    <w:rsid w:val="00923EB5"/>
    <w:rsid w:val="009243E1"/>
    <w:rsid w:val="0092509E"/>
    <w:rsid w:val="00925FB3"/>
    <w:rsid w:val="0092601C"/>
    <w:rsid w:val="009266BB"/>
    <w:rsid w:val="0092680D"/>
    <w:rsid w:val="00930809"/>
    <w:rsid w:val="0093226C"/>
    <w:rsid w:val="00932489"/>
    <w:rsid w:val="00932D76"/>
    <w:rsid w:val="00932EC4"/>
    <w:rsid w:val="00934E47"/>
    <w:rsid w:val="0093558E"/>
    <w:rsid w:val="00935879"/>
    <w:rsid w:val="00936B19"/>
    <w:rsid w:val="0094007B"/>
    <w:rsid w:val="00940A7A"/>
    <w:rsid w:val="00941667"/>
    <w:rsid w:val="00941E3F"/>
    <w:rsid w:val="0094235A"/>
    <w:rsid w:val="00942B42"/>
    <w:rsid w:val="00942C14"/>
    <w:rsid w:val="0094328E"/>
    <w:rsid w:val="00943893"/>
    <w:rsid w:val="009446B0"/>
    <w:rsid w:val="00946CC2"/>
    <w:rsid w:val="00946EEB"/>
    <w:rsid w:val="00947A77"/>
    <w:rsid w:val="00947AA9"/>
    <w:rsid w:val="00947B47"/>
    <w:rsid w:val="00947DED"/>
    <w:rsid w:val="00947FCA"/>
    <w:rsid w:val="00950CC2"/>
    <w:rsid w:val="009521B9"/>
    <w:rsid w:val="00953E2F"/>
    <w:rsid w:val="0095529F"/>
    <w:rsid w:val="009558CB"/>
    <w:rsid w:val="00957378"/>
    <w:rsid w:val="009573CA"/>
    <w:rsid w:val="00960EB2"/>
    <w:rsid w:val="009611B0"/>
    <w:rsid w:val="009618F8"/>
    <w:rsid w:val="00961CFA"/>
    <w:rsid w:val="00961F90"/>
    <w:rsid w:val="00962323"/>
    <w:rsid w:val="00963D6A"/>
    <w:rsid w:val="009641DE"/>
    <w:rsid w:val="009656F1"/>
    <w:rsid w:val="009702B4"/>
    <w:rsid w:val="00971590"/>
    <w:rsid w:val="009728AB"/>
    <w:rsid w:val="0097308F"/>
    <w:rsid w:val="009731AB"/>
    <w:rsid w:val="00973625"/>
    <w:rsid w:val="00974203"/>
    <w:rsid w:val="00974AF0"/>
    <w:rsid w:val="00975A01"/>
    <w:rsid w:val="00975CAA"/>
    <w:rsid w:val="00976435"/>
    <w:rsid w:val="009774A0"/>
    <w:rsid w:val="0097783D"/>
    <w:rsid w:val="00977AC2"/>
    <w:rsid w:val="00977E18"/>
    <w:rsid w:val="00980887"/>
    <w:rsid w:val="009811CF"/>
    <w:rsid w:val="00981216"/>
    <w:rsid w:val="00981CB1"/>
    <w:rsid w:val="00982A41"/>
    <w:rsid w:val="00982D6B"/>
    <w:rsid w:val="00982F59"/>
    <w:rsid w:val="00982FCD"/>
    <w:rsid w:val="00983910"/>
    <w:rsid w:val="00983D16"/>
    <w:rsid w:val="009851ED"/>
    <w:rsid w:val="00985DF7"/>
    <w:rsid w:val="00985E7E"/>
    <w:rsid w:val="009868CF"/>
    <w:rsid w:val="00986FAC"/>
    <w:rsid w:val="009901EA"/>
    <w:rsid w:val="009923B8"/>
    <w:rsid w:val="0099337E"/>
    <w:rsid w:val="009939A9"/>
    <w:rsid w:val="00993F09"/>
    <w:rsid w:val="00993F38"/>
    <w:rsid w:val="00995064"/>
    <w:rsid w:val="00995E6E"/>
    <w:rsid w:val="0099666B"/>
    <w:rsid w:val="0099669C"/>
    <w:rsid w:val="009971A1"/>
    <w:rsid w:val="009A17DB"/>
    <w:rsid w:val="009A1847"/>
    <w:rsid w:val="009A1EC6"/>
    <w:rsid w:val="009A2004"/>
    <w:rsid w:val="009A25F1"/>
    <w:rsid w:val="009A2BDC"/>
    <w:rsid w:val="009A3913"/>
    <w:rsid w:val="009A3B96"/>
    <w:rsid w:val="009A49C0"/>
    <w:rsid w:val="009A4AE5"/>
    <w:rsid w:val="009A572D"/>
    <w:rsid w:val="009B029F"/>
    <w:rsid w:val="009B059C"/>
    <w:rsid w:val="009B0A6E"/>
    <w:rsid w:val="009B112A"/>
    <w:rsid w:val="009B12CE"/>
    <w:rsid w:val="009B1EF0"/>
    <w:rsid w:val="009B2EE4"/>
    <w:rsid w:val="009B386A"/>
    <w:rsid w:val="009B3E0E"/>
    <w:rsid w:val="009B4241"/>
    <w:rsid w:val="009B44A9"/>
    <w:rsid w:val="009B4D7E"/>
    <w:rsid w:val="009B6B6C"/>
    <w:rsid w:val="009C0727"/>
    <w:rsid w:val="009C085D"/>
    <w:rsid w:val="009C190B"/>
    <w:rsid w:val="009C22CE"/>
    <w:rsid w:val="009C2850"/>
    <w:rsid w:val="009C3C3B"/>
    <w:rsid w:val="009C5BEF"/>
    <w:rsid w:val="009C776A"/>
    <w:rsid w:val="009C7DA6"/>
    <w:rsid w:val="009D08BD"/>
    <w:rsid w:val="009D0A39"/>
    <w:rsid w:val="009D0B7F"/>
    <w:rsid w:val="009D1BCD"/>
    <w:rsid w:val="009D2FEB"/>
    <w:rsid w:val="009D3382"/>
    <w:rsid w:val="009D4162"/>
    <w:rsid w:val="009D4CAA"/>
    <w:rsid w:val="009D515A"/>
    <w:rsid w:val="009D58DE"/>
    <w:rsid w:val="009D5F30"/>
    <w:rsid w:val="009D6D82"/>
    <w:rsid w:val="009D790A"/>
    <w:rsid w:val="009D7937"/>
    <w:rsid w:val="009D7947"/>
    <w:rsid w:val="009E0372"/>
    <w:rsid w:val="009E126C"/>
    <w:rsid w:val="009E3915"/>
    <w:rsid w:val="009E3AAC"/>
    <w:rsid w:val="009E5B32"/>
    <w:rsid w:val="009E6E01"/>
    <w:rsid w:val="009E7190"/>
    <w:rsid w:val="009E72F2"/>
    <w:rsid w:val="009E7CD3"/>
    <w:rsid w:val="009F0039"/>
    <w:rsid w:val="009F050E"/>
    <w:rsid w:val="009F0F03"/>
    <w:rsid w:val="009F261B"/>
    <w:rsid w:val="009F35C5"/>
    <w:rsid w:val="009F3ED2"/>
    <w:rsid w:val="009F40E4"/>
    <w:rsid w:val="009F4E10"/>
    <w:rsid w:val="009F56A5"/>
    <w:rsid w:val="009F6450"/>
    <w:rsid w:val="009F64B4"/>
    <w:rsid w:val="009F6D25"/>
    <w:rsid w:val="009F7AEA"/>
    <w:rsid w:val="00A015FA"/>
    <w:rsid w:val="00A018AA"/>
    <w:rsid w:val="00A02152"/>
    <w:rsid w:val="00A03517"/>
    <w:rsid w:val="00A04DF7"/>
    <w:rsid w:val="00A05F5D"/>
    <w:rsid w:val="00A05F78"/>
    <w:rsid w:val="00A062B5"/>
    <w:rsid w:val="00A06BDA"/>
    <w:rsid w:val="00A06F94"/>
    <w:rsid w:val="00A073AE"/>
    <w:rsid w:val="00A077CC"/>
    <w:rsid w:val="00A07CD0"/>
    <w:rsid w:val="00A10C0D"/>
    <w:rsid w:val="00A118E4"/>
    <w:rsid w:val="00A11AF4"/>
    <w:rsid w:val="00A12311"/>
    <w:rsid w:val="00A123E6"/>
    <w:rsid w:val="00A124E4"/>
    <w:rsid w:val="00A12606"/>
    <w:rsid w:val="00A12A1C"/>
    <w:rsid w:val="00A12B4D"/>
    <w:rsid w:val="00A12ED5"/>
    <w:rsid w:val="00A13264"/>
    <w:rsid w:val="00A1472E"/>
    <w:rsid w:val="00A1596D"/>
    <w:rsid w:val="00A1610A"/>
    <w:rsid w:val="00A16D50"/>
    <w:rsid w:val="00A17573"/>
    <w:rsid w:val="00A20628"/>
    <w:rsid w:val="00A223DD"/>
    <w:rsid w:val="00A2378E"/>
    <w:rsid w:val="00A24270"/>
    <w:rsid w:val="00A24803"/>
    <w:rsid w:val="00A2639D"/>
    <w:rsid w:val="00A2644B"/>
    <w:rsid w:val="00A3179A"/>
    <w:rsid w:val="00A321E4"/>
    <w:rsid w:val="00A325E8"/>
    <w:rsid w:val="00A327AD"/>
    <w:rsid w:val="00A32A14"/>
    <w:rsid w:val="00A33026"/>
    <w:rsid w:val="00A33783"/>
    <w:rsid w:val="00A3389E"/>
    <w:rsid w:val="00A350F8"/>
    <w:rsid w:val="00A35195"/>
    <w:rsid w:val="00A36050"/>
    <w:rsid w:val="00A3741B"/>
    <w:rsid w:val="00A377E9"/>
    <w:rsid w:val="00A37BAC"/>
    <w:rsid w:val="00A439F7"/>
    <w:rsid w:val="00A43DCB"/>
    <w:rsid w:val="00A43E80"/>
    <w:rsid w:val="00A44060"/>
    <w:rsid w:val="00A442CD"/>
    <w:rsid w:val="00A444F7"/>
    <w:rsid w:val="00A45E62"/>
    <w:rsid w:val="00A4611B"/>
    <w:rsid w:val="00A46DA8"/>
    <w:rsid w:val="00A51626"/>
    <w:rsid w:val="00A54056"/>
    <w:rsid w:val="00A54B09"/>
    <w:rsid w:val="00A5517A"/>
    <w:rsid w:val="00A5564F"/>
    <w:rsid w:val="00A56070"/>
    <w:rsid w:val="00A56BFD"/>
    <w:rsid w:val="00A61688"/>
    <w:rsid w:val="00A61E30"/>
    <w:rsid w:val="00A627D0"/>
    <w:rsid w:val="00A636C9"/>
    <w:rsid w:val="00A63E63"/>
    <w:rsid w:val="00A6438E"/>
    <w:rsid w:val="00A64F3B"/>
    <w:rsid w:val="00A67180"/>
    <w:rsid w:val="00A6721E"/>
    <w:rsid w:val="00A678CE"/>
    <w:rsid w:val="00A700D6"/>
    <w:rsid w:val="00A70538"/>
    <w:rsid w:val="00A70932"/>
    <w:rsid w:val="00A717EC"/>
    <w:rsid w:val="00A7182D"/>
    <w:rsid w:val="00A71D5C"/>
    <w:rsid w:val="00A72864"/>
    <w:rsid w:val="00A73328"/>
    <w:rsid w:val="00A77E5C"/>
    <w:rsid w:val="00A8149E"/>
    <w:rsid w:val="00A81594"/>
    <w:rsid w:val="00A81B15"/>
    <w:rsid w:val="00A82DBF"/>
    <w:rsid w:val="00A8342F"/>
    <w:rsid w:val="00A83F4B"/>
    <w:rsid w:val="00A846A0"/>
    <w:rsid w:val="00A85DBC"/>
    <w:rsid w:val="00A87606"/>
    <w:rsid w:val="00A87D8A"/>
    <w:rsid w:val="00A900C6"/>
    <w:rsid w:val="00A90A77"/>
    <w:rsid w:val="00A90BAF"/>
    <w:rsid w:val="00A94216"/>
    <w:rsid w:val="00A94669"/>
    <w:rsid w:val="00A9560C"/>
    <w:rsid w:val="00A9616D"/>
    <w:rsid w:val="00A97613"/>
    <w:rsid w:val="00AA019E"/>
    <w:rsid w:val="00AA036B"/>
    <w:rsid w:val="00AA11E6"/>
    <w:rsid w:val="00AA122F"/>
    <w:rsid w:val="00AA14FB"/>
    <w:rsid w:val="00AA1982"/>
    <w:rsid w:val="00AA1F7A"/>
    <w:rsid w:val="00AA22AA"/>
    <w:rsid w:val="00AA23E4"/>
    <w:rsid w:val="00AA2C93"/>
    <w:rsid w:val="00AA2F43"/>
    <w:rsid w:val="00AA438F"/>
    <w:rsid w:val="00AA4557"/>
    <w:rsid w:val="00AA4E23"/>
    <w:rsid w:val="00AA7315"/>
    <w:rsid w:val="00AA74AE"/>
    <w:rsid w:val="00AB0DC3"/>
    <w:rsid w:val="00AB1797"/>
    <w:rsid w:val="00AB1DAC"/>
    <w:rsid w:val="00AB2732"/>
    <w:rsid w:val="00AB31FD"/>
    <w:rsid w:val="00AB3951"/>
    <w:rsid w:val="00AB3F85"/>
    <w:rsid w:val="00AB4A25"/>
    <w:rsid w:val="00AB4B69"/>
    <w:rsid w:val="00AB4FC8"/>
    <w:rsid w:val="00AB507F"/>
    <w:rsid w:val="00AB5DFF"/>
    <w:rsid w:val="00AC016C"/>
    <w:rsid w:val="00AC0361"/>
    <w:rsid w:val="00AC0B26"/>
    <w:rsid w:val="00AC0FF1"/>
    <w:rsid w:val="00AC10C2"/>
    <w:rsid w:val="00AC2406"/>
    <w:rsid w:val="00AC2DD7"/>
    <w:rsid w:val="00AC2FE6"/>
    <w:rsid w:val="00AC3EF7"/>
    <w:rsid w:val="00AC48A8"/>
    <w:rsid w:val="00AC52D3"/>
    <w:rsid w:val="00AC5B97"/>
    <w:rsid w:val="00AC5DFE"/>
    <w:rsid w:val="00AC6280"/>
    <w:rsid w:val="00AC748A"/>
    <w:rsid w:val="00AD14C1"/>
    <w:rsid w:val="00AD1F81"/>
    <w:rsid w:val="00AD2F32"/>
    <w:rsid w:val="00AD4122"/>
    <w:rsid w:val="00AD423E"/>
    <w:rsid w:val="00AD4A25"/>
    <w:rsid w:val="00AD4AF3"/>
    <w:rsid w:val="00AD6C5B"/>
    <w:rsid w:val="00AD7915"/>
    <w:rsid w:val="00AE038C"/>
    <w:rsid w:val="00AE06D7"/>
    <w:rsid w:val="00AE1A4C"/>
    <w:rsid w:val="00AE3C7A"/>
    <w:rsid w:val="00AE5A79"/>
    <w:rsid w:val="00AF1938"/>
    <w:rsid w:val="00AF24B4"/>
    <w:rsid w:val="00AF3E54"/>
    <w:rsid w:val="00AF434C"/>
    <w:rsid w:val="00AF507F"/>
    <w:rsid w:val="00AF5272"/>
    <w:rsid w:val="00AF6362"/>
    <w:rsid w:val="00AF664F"/>
    <w:rsid w:val="00AF6D84"/>
    <w:rsid w:val="00AF6FF7"/>
    <w:rsid w:val="00AF709D"/>
    <w:rsid w:val="00AF7476"/>
    <w:rsid w:val="00AF75F9"/>
    <w:rsid w:val="00AF7E73"/>
    <w:rsid w:val="00B021EF"/>
    <w:rsid w:val="00B02E62"/>
    <w:rsid w:val="00B04366"/>
    <w:rsid w:val="00B04F6F"/>
    <w:rsid w:val="00B07BDC"/>
    <w:rsid w:val="00B07C09"/>
    <w:rsid w:val="00B10415"/>
    <w:rsid w:val="00B11710"/>
    <w:rsid w:val="00B11B50"/>
    <w:rsid w:val="00B12D2D"/>
    <w:rsid w:val="00B146F9"/>
    <w:rsid w:val="00B14C2E"/>
    <w:rsid w:val="00B17626"/>
    <w:rsid w:val="00B203E6"/>
    <w:rsid w:val="00B20659"/>
    <w:rsid w:val="00B24B2E"/>
    <w:rsid w:val="00B24E41"/>
    <w:rsid w:val="00B255FE"/>
    <w:rsid w:val="00B26527"/>
    <w:rsid w:val="00B276B0"/>
    <w:rsid w:val="00B30983"/>
    <w:rsid w:val="00B309E0"/>
    <w:rsid w:val="00B31CA7"/>
    <w:rsid w:val="00B3424E"/>
    <w:rsid w:val="00B343C9"/>
    <w:rsid w:val="00B34C5A"/>
    <w:rsid w:val="00B3515E"/>
    <w:rsid w:val="00B35726"/>
    <w:rsid w:val="00B35B65"/>
    <w:rsid w:val="00B35F2D"/>
    <w:rsid w:val="00B36CE8"/>
    <w:rsid w:val="00B413C1"/>
    <w:rsid w:val="00B423F7"/>
    <w:rsid w:val="00B441E3"/>
    <w:rsid w:val="00B4502B"/>
    <w:rsid w:val="00B4568D"/>
    <w:rsid w:val="00B46485"/>
    <w:rsid w:val="00B474E8"/>
    <w:rsid w:val="00B50CF8"/>
    <w:rsid w:val="00B51A28"/>
    <w:rsid w:val="00B530CD"/>
    <w:rsid w:val="00B5445E"/>
    <w:rsid w:val="00B54EF7"/>
    <w:rsid w:val="00B5572A"/>
    <w:rsid w:val="00B55DAA"/>
    <w:rsid w:val="00B565FA"/>
    <w:rsid w:val="00B60578"/>
    <w:rsid w:val="00B65997"/>
    <w:rsid w:val="00B66243"/>
    <w:rsid w:val="00B66553"/>
    <w:rsid w:val="00B71646"/>
    <w:rsid w:val="00B716EA"/>
    <w:rsid w:val="00B7249A"/>
    <w:rsid w:val="00B73D9F"/>
    <w:rsid w:val="00B74513"/>
    <w:rsid w:val="00B761BC"/>
    <w:rsid w:val="00B76290"/>
    <w:rsid w:val="00B76D08"/>
    <w:rsid w:val="00B76E7B"/>
    <w:rsid w:val="00B774AB"/>
    <w:rsid w:val="00B775B1"/>
    <w:rsid w:val="00B77712"/>
    <w:rsid w:val="00B77929"/>
    <w:rsid w:val="00B80285"/>
    <w:rsid w:val="00B806B5"/>
    <w:rsid w:val="00B8071E"/>
    <w:rsid w:val="00B80914"/>
    <w:rsid w:val="00B80DBC"/>
    <w:rsid w:val="00B81563"/>
    <w:rsid w:val="00B81A5A"/>
    <w:rsid w:val="00B83270"/>
    <w:rsid w:val="00B83936"/>
    <w:rsid w:val="00B83963"/>
    <w:rsid w:val="00B8446C"/>
    <w:rsid w:val="00B84824"/>
    <w:rsid w:val="00B86601"/>
    <w:rsid w:val="00B90409"/>
    <w:rsid w:val="00B90656"/>
    <w:rsid w:val="00B9186A"/>
    <w:rsid w:val="00B91905"/>
    <w:rsid w:val="00B9297C"/>
    <w:rsid w:val="00B93659"/>
    <w:rsid w:val="00B939D4"/>
    <w:rsid w:val="00B94B64"/>
    <w:rsid w:val="00B94FF1"/>
    <w:rsid w:val="00B95DD0"/>
    <w:rsid w:val="00B96B87"/>
    <w:rsid w:val="00B973E7"/>
    <w:rsid w:val="00BA0103"/>
    <w:rsid w:val="00BA03D8"/>
    <w:rsid w:val="00BA1CE4"/>
    <w:rsid w:val="00BA2366"/>
    <w:rsid w:val="00BA245E"/>
    <w:rsid w:val="00BA3890"/>
    <w:rsid w:val="00BA5384"/>
    <w:rsid w:val="00BA613F"/>
    <w:rsid w:val="00BA7AA3"/>
    <w:rsid w:val="00BB1626"/>
    <w:rsid w:val="00BB191E"/>
    <w:rsid w:val="00BB30C4"/>
    <w:rsid w:val="00BB313D"/>
    <w:rsid w:val="00BB3428"/>
    <w:rsid w:val="00BB3D0C"/>
    <w:rsid w:val="00BB536B"/>
    <w:rsid w:val="00BB6266"/>
    <w:rsid w:val="00BB6566"/>
    <w:rsid w:val="00BB709B"/>
    <w:rsid w:val="00BB779A"/>
    <w:rsid w:val="00BB78A6"/>
    <w:rsid w:val="00BC0FF3"/>
    <w:rsid w:val="00BC1122"/>
    <w:rsid w:val="00BC1879"/>
    <w:rsid w:val="00BC28CB"/>
    <w:rsid w:val="00BC2955"/>
    <w:rsid w:val="00BC386C"/>
    <w:rsid w:val="00BC3A78"/>
    <w:rsid w:val="00BC4D84"/>
    <w:rsid w:val="00BC5E83"/>
    <w:rsid w:val="00BC717F"/>
    <w:rsid w:val="00BD1830"/>
    <w:rsid w:val="00BD1A23"/>
    <w:rsid w:val="00BD1BE3"/>
    <w:rsid w:val="00BD4D18"/>
    <w:rsid w:val="00BD56E1"/>
    <w:rsid w:val="00BD5DC3"/>
    <w:rsid w:val="00BD5F91"/>
    <w:rsid w:val="00BD6A3E"/>
    <w:rsid w:val="00BD7ABB"/>
    <w:rsid w:val="00BE10DD"/>
    <w:rsid w:val="00BE10FD"/>
    <w:rsid w:val="00BE1C54"/>
    <w:rsid w:val="00BE1E67"/>
    <w:rsid w:val="00BE3518"/>
    <w:rsid w:val="00BE3529"/>
    <w:rsid w:val="00BE3EAC"/>
    <w:rsid w:val="00BE6165"/>
    <w:rsid w:val="00BE7240"/>
    <w:rsid w:val="00BE75AF"/>
    <w:rsid w:val="00BE7D0F"/>
    <w:rsid w:val="00BF0814"/>
    <w:rsid w:val="00BF0D6A"/>
    <w:rsid w:val="00BF1DE1"/>
    <w:rsid w:val="00BF2751"/>
    <w:rsid w:val="00BF33B3"/>
    <w:rsid w:val="00BF4097"/>
    <w:rsid w:val="00BF45F8"/>
    <w:rsid w:val="00BF4FAD"/>
    <w:rsid w:val="00BF4FFB"/>
    <w:rsid w:val="00BF5D7F"/>
    <w:rsid w:val="00BF65EA"/>
    <w:rsid w:val="00BF6DAA"/>
    <w:rsid w:val="00BF71E8"/>
    <w:rsid w:val="00C01550"/>
    <w:rsid w:val="00C01CE6"/>
    <w:rsid w:val="00C02495"/>
    <w:rsid w:val="00C02B2E"/>
    <w:rsid w:val="00C03BD3"/>
    <w:rsid w:val="00C04027"/>
    <w:rsid w:val="00C048EE"/>
    <w:rsid w:val="00C0564B"/>
    <w:rsid w:val="00C061A5"/>
    <w:rsid w:val="00C0672C"/>
    <w:rsid w:val="00C06933"/>
    <w:rsid w:val="00C10E29"/>
    <w:rsid w:val="00C10FA4"/>
    <w:rsid w:val="00C11B89"/>
    <w:rsid w:val="00C136C0"/>
    <w:rsid w:val="00C139D8"/>
    <w:rsid w:val="00C13F56"/>
    <w:rsid w:val="00C1414C"/>
    <w:rsid w:val="00C1421F"/>
    <w:rsid w:val="00C17D2A"/>
    <w:rsid w:val="00C17E81"/>
    <w:rsid w:val="00C17ED6"/>
    <w:rsid w:val="00C2303B"/>
    <w:rsid w:val="00C2344C"/>
    <w:rsid w:val="00C236E7"/>
    <w:rsid w:val="00C23CDF"/>
    <w:rsid w:val="00C301ED"/>
    <w:rsid w:val="00C3315A"/>
    <w:rsid w:val="00C361A4"/>
    <w:rsid w:val="00C3754B"/>
    <w:rsid w:val="00C37D43"/>
    <w:rsid w:val="00C37DDC"/>
    <w:rsid w:val="00C40540"/>
    <w:rsid w:val="00C40626"/>
    <w:rsid w:val="00C407EE"/>
    <w:rsid w:val="00C41EDE"/>
    <w:rsid w:val="00C42F25"/>
    <w:rsid w:val="00C4602A"/>
    <w:rsid w:val="00C46CB9"/>
    <w:rsid w:val="00C46CC5"/>
    <w:rsid w:val="00C4747C"/>
    <w:rsid w:val="00C50F86"/>
    <w:rsid w:val="00C51505"/>
    <w:rsid w:val="00C52628"/>
    <w:rsid w:val="00C52794"/>
    <w:rsid w:val="00C52E84"/>
    <w:rsid w:val="00C532B3"/>
    <w:rsid w:val="00C566A1"/>
    <w:rsid w:val="00C56DC6"/>
    <w:rsid w:val="00C57EB9"/>
    <w:rsid w:val="00C64FB5"/>
    <w:rsid w:val="00C6637C"/>
    <w:rsid w:val="00C66760"/>
    <w:rsid w:val="00C66FC6"/>
    <w:rsid w:val="00C72971"/>
    <w:rsid w:val="00C73032"/>
    <w:rsid w:val="00C733D5"/>
    <w:rsid w:val="00C73BDD"/>
    <w:rsid w:val="00C73D59"/>
    <w:rsid w:val="00C74A38"/>
    <w:rsid w:val="00C74BE4"/>
    <w:rsid w:val="00C74F4C"/>
    <w:rsid w:val="00C75AEA"/>
    <w:rsid w:val="00C76F96"/>
    <w:rsid w:val="00C77A8E"/>
    <w:rsid w:val="00C77ED1"/>
    <w:rsid w:val="00C81861"/>
    <w:rsid w:val="00C834D8"/>
    <w:rsid w:val="00C84A73"/>
    <w:rsid w:val="00C86966"/>
    <w:rsid w:val="00C9202A"/>
    <w:rsid w:val="00C93124"/>
    <w:rsid w:val="00C950E1"/>
    <w:rsid w:val="00C9527F"/>
    <w:rsid w:val="00C959AE"/>
    <w:rsid w:val="00C96EA1"/>
    <w:rsid w:val="00C97C77"/>
    <w:rsid w:val="00C97EAD"/>
    <w:rsid w:val="00CA0469"/>
    <w:rsid w:val="00CA1854"/>
    <w:rsid w:val="00CA1BFB"/>
    <w:rsid w:val="00CA1D12"/>
    <w:rsid w:val="00CA23B9"/>
    <w:rsid w:val="00CA3D6D"/>
    <w:rsid w:val="00CA501E"/>
    <w:rsid w:val="00CA6D87"/>
    <w:rsid w:val="00CA724F"/>
    <w:rsid w:val="00CB0411"/>
    <w:rsid w:val="00CB0E69"/>
    <w:rsid w:val="00CB0FB2"/>
    <w:rsid w:val="00CB12EC"/>
    <w:rsid w:val="00CB1930"/>
    <w:rsid w:val="00CB3279"/>
    <w:rsid w:val="00CB337C"/>
    <w:rsid w:val="00CB36BF"/>
    <w:rsid w:val="00CB37CB"/>
    <w:rsid w:val="00CB5549"/>
    <w:rsid w:val="00CB57B4"/>
    <w:rsid w:val="00CB7D9E"/>
    <w:rsid w:val="00CB7FA2"/>
    <w:rsid w:val="00CC02B2"/>
    <w:rsid w:val="00CC2322"/>
    <w:rsid w:val="00CC3141"/>
    <w:rsid w:val="00CC3ABE"/>
    <w:rsid w:val="00CC4271"/>
    <w:rsid w:val="00CC566C"/>
    <w:rsid w:val="00CC589F"/>
    <w:rsid w:val="00CC70A2"/>
    <w:rsid w:val="00CD009B"/>
    <w:rsid w:val="00CD1EB0"/>
    <w:rsid w:val="00CD2BF7"/>
    <w:rsid w:val="00CD5088"/>
    <w:rsid w:val="00CD7794"/>
    <w:rsid w:val="00CE1443"/>
    <w:rsid w:val="00CE14EF"/>
    <w:rsid w:val="00CE2326"/>
    <w:rsid w:val="00CE2B1C"/>
    <w:rsid w:val="00CE2B47"/>
    <w:rsid w:val="00CE3013"/>
    <w:rsid w:val="00CE3979"/>
    <w:rsid w:val="00CE45AE"/>
    <w:rsid w:val="00CE523C"/>
    <w:rsid w:val="00CE7275"/>
    <w:rsid w:val="00CF0BEB"/>
    <w:rsid w:val="00CF2050"/>
    <w:rsid w:val="00CF2940"/>
    <w:rsid w:val="00CF345E"/>
    <w:rsid w:val="00CF431D"/>
    <w:rsid w:val="00CF45DB"/>
    <w:rsid w:val="00CF4962"/>
    <w:rsid w:val="00CF6D0E"/>
    <w:rsid w:val="00CF7174"/>
    <w:rsid w:val="00CF7759"/>
    <w:rsid w:val="00D00164"/>
    <w:rsid w:val="00D00E01"/>
    <w:rsid w:val="00D01583"/>
    <w:rsid w:val="00D07323"/>
    <w:rsid w:val="00D1151A"/>
    <w:rsid w:val="00D12307"/>
    <w:rsid w:val="00D13612"/>
    <w:rsid w:val="00D1410B"/>
    <w:rsid w:val="00D144D6"/>
    <w:rsid w:val="00D156E2"/>
    <w:rsid w:val="00D23D00"/>
    <w:rsid w:val="00D24EB4"/>
    <w:rsid w:val="00D255A0"/>
    <w:rsid w:val="00D25B66"/>
    <w:rsid w:val="00D25D36"/>
    <w:rsid w:val="00D263A2"/>
    <w:rsid w:val="00D26C13"/>
    <w:rsid w:val="00D3206C"/>
    <w:rsid w:val="00D32793"/>
    <w:rsid w:val="00D32D5F"/>
    <w:rsid w:val="00D332E4"/>
    <w:rsid w:val="00D36146"/>
    <w:rsid w:val="00D36205"/>
    <w:rsid w:val="00D40E71"/>
    <w:rsid w:val="00D44B4C"/>
    <w:rsid w:val="00D44DE0"/>
    <w:rsid w:val="00D46729"/>
    <w:rsid w:val="00D500F1"/>
    <w:rsid w:val="00D504C5"/>
    <w:rsid w:val="00D51E61"/>
    <w:rsid w:val="00D520E4"/>
    <w:rsid w:val="00D52463"/>
    <w:rsid w:val="00D5344C"/>
    <w:rsid w:val="00D54A1D"/>
    <w:rsid w:val="00D54B84"/>
    <w:rsid w:val="00D55630"/>
    <w:rsid w:val="00D56177"/>
    <w:rsid w:val="00D564DE"/>
    <w:rsid w:val="00D57149"/>
    <w:rsid w:val="00D573D6"/>
    <w:rsid w:val="00D57DFA"/>
    <w:rsid w:val="00D60915"/>
    <w:rsid w:val="00D609BF"/>
    <w:rsid w:val="00D611CA"/>
    <w:rsid w:val="00D613E0"/>
    <w:rsid w:val="00D636EB"/>
    <w:rsid w:val="00D63FFB"/>
    <w:rsid w:val="00D66AE4"/>
    <w:rsid w:val="00D676BF"/>
    <w:rsid w:val="00D67F13"/>
    <w:rsid w:val="00D67FAD"/>
    <w:rsid w:val="00D7044F"/>
    <w:rsid w:val="00D71561"/>
    <w:rsid w:val="00D71CEE"/>
    <w:rsid w:val="00D71DBA"/>
    <w:rsid w:val="00D72566"/>
    <w:rsid w:val="00D7268C"/>
    <w:rsid w:val="00D75348"/>
    <w:rsid w:val="00D757CF"/>
    <w:rsid w:val="00D75A32"/>
    <w:rsid w:val="00D765D2"/>
    <w:rsid w:val="00D76C5A"/>
    <w:rsid w:val="00D815CD"/>
    <w:rsid w:val="00D8248F"/>
    <w:rsid w:val="00D8293E"/>
    <w:rsid w:val="00D83881"/>
    <w:rsid w:val="00D84658"/>
    <w:rsid w:val="00D84A88"/>
    <w:rsid w:val="00D91763"/>
    <w:rsid w:val="00D932F2"/>
    <w:rsid w:val="00D944E5"/>
    <w:rsid w:val="00D9459A"/>
    <w:rsid w:val="00D95CDD"/>
    <w:rsid w:val="00D968AA"/>
    <w:rsid w:val="00D97BCF"/>
    <w:rsid w:val="00DA0DAF"/>
    <w:rsid w:val="00DA43A9"/>
    <w:rsid w:val="00DA49CD"/>
    <w:rsid w:val="00DA5764"/>
    <w:rsid w:val="00DA5FB9"/>
    <w:rsid w:val="00DA6073"/>
    <w:rsid w:val="00DA6B51"/>
    <w:rsid w:val="00DB0F2D"/>
    <w:rsid w:val="00DB18F7"/>
    <w:rsid w:val="00DB2C6D"/>
    <w:rsid w:val="00DB3C8F"/>
    <w:rsid w:val="00DB3FE6"/>
    <w:rsid w:val="00DB5D52"/>
    <w:rsid w:val="00DB5E1E"/>
    <w:rsid w:val="00DB6D09"/>
    <w:rsid w:val="00DC062C"/>
    <w:rsid w:val="00DC0F29"/>
    <w:rsid w:val="00DC10E3"/>
    <w:rsid w:val="00DC12D4"/>
    <w:rsid w:val="00DC169A"/>
    <w:rsid w:val="00DC17CA"/>
    <w:rsid w:val="00DC2C67"/>
    <w:rsid w:val="00DC437C"/>
    <w:rsid w:val="00DC4A5F"/>
    <w:rsid w:val="00DC57CF"/>
    <w:rsid w:val="00DC6125"/>
    <w:rsid w:val="00DC62D7"/>
    <w:rsid w:val="00DC7417"/>
    <w:rsid w:val="00DC7DC2"/>
    <w:rsid w:val="00DD0290"/>
    <w:rsid w:val="00DD07C5"/>
    <w:rsid w:val="00DD0C2C"/>
    <w:rsid w:val="00DD1333"/>
    <w:rsid w:val="00DD1DD1"/>
    <w:rsid w:val="00DD362C"/>
    <w:rsid w:val="00DD4269"/>
    <w:rsid w:val="00DD489C"/>
    <w:rsid w:val="00DD49E4"/>
    <w:rsid w:val="00DD4C6F"/>
    <w:rsid w:val="00DD5C91"/>
    <w:rsid w:val="00DD61DF"/>
    <w:rsid w:val="00DD6405"/>
    <w:rsid w:val="00DD6EC6"/>
    <w:rsid w:val="00DD781C"/>
    <w:rsid w:val="00DD78F7"/>
    <w:rsid w:val="00DD7A81"/>
    <w:rsid w:val="00DE056A"/>
    <w:rsid w:val="00DE27C4"/>
    <w:rsid w:val="00DE2952"/>
    <w:rsid w:val="00DE4C9A"/>
    <w:rsid w:val="00DE5889"/>
    <w:rsid w:val="00DE6D94"/>
    <w:rsid w:val="00DE71ED"/>
    <w:rsid w:val="00DE7626"/>
    <w:rsid w:val="00DE78D5"/>
    <w:rsid w:val="00DE7A72"/>
    <w:rsid w:val="00DF0625"/>
    <w:rsid w:val="00DF2016"/>
    <w:rsid w:val="00DF3153"/>
    <w:rsid w:val="00DF464B"/>
    <w:rsid w:val="00DF47A5"/>
    <w:rsid w:val="00E00CD9"/>
    <w:rsid w:val="00E01790"/>
    <w:rsid w:val="00E017B5"/>
    <w:rsid w:val="00E023C0"/>
    <w:rsid w:val="00E0299C"/>
    <w:rsid w:val="00E04256"/>
    <w:rsid w:val="00E06EE9"/>
    <w:rsid w:val="00E074E0"/>
    <w:rsid w:val="00E0791B"/>
    <w:rsid w:val="00E102EB"/>
    <w:rsid w:val="00E10380"/>
    <w:rsid w:val="00E10653"/>
    <w:rsid w:val="00E1088B"/>
    <w:rsid w:val="00E10DDA"/>
    <w:rsid w:val="00E1221E"/>
    <w:rsid w:val="00E12BBF"/>
    <w:rsid w:val="00E13000"/>
    <w:rsid w:val="00E13E9C"/>
    <w:rsid w:val="00E142D0"/>
    <w:rsid w:val="00E14541"/>
    <w:rsid w:val="00E1454A"/>
    <w:rsid w:val="00E14C25"/>
    <w:rsid w:val="00E14E23"/>
    <w:rsid w:val="00E17DDC"/>
    <w:rsid w:val="00E20B03"/>
    <w:rsid w:val="00E219CE"/>
    <w:rsid w:val="00E21AFA"/>
    <w:rsid w:val="00E22964"/>
    <w:rsid w:val="00E241B8"/>
    <w:rsid w:val="00E272AC"/>
    <w:rsid w:val="00E322F9"/>
    <w:rsid w:val="00E33D1D"/>
    <w:rsid w:val="00E33EB1"/>
    <w:rsid w:val="00E351A5"/>
    <w:rsid w:val="00E35321"/>
    <w:rsid w:val="00E411B5"/>
    <w:rsid w:val="00E41A2D"/>
    <w:rsid w:val="00E423FF"/>
    <w:rsid w:val="00E43AA2"/>
    <w:rsid w:val="00E445D8"/>
    <w:rsid w:val="00E45407"/>
    <w:rsid w:val="00E47C69"/>
    <w:rsid w:val="00E5003A"/>
    <w:rsid w:val="00E52840"/>
    <w:rsid w:val="00E52C7F"/>
    <w:rsid w:val="00E533D5"/>
    <w:rsid w:val="00E53893"/>
    <w:rsid w:val="00E55ABC"/>
    <w:rsid w:val="00E55CF9"/>
    <w:rsid w:val="00E57B74"/>
    <w:rsid w:val="00E6015C"/>
    <w:rsid w:val="00E60A85"/>
    <w:rsid w:val="00E62E8D"/>
    <w:rsid w:val="00E64096"/>
    <w:rsid w:val="00E6416E"/>
    <w:rsid w:val="00E64189"/>
    <w:rsid w:val="00E64E44"/>
    <w:rsid w:val="00E64F4B"/>
    <w:rsid w:val="00E729C7"/>
    <w:rsid w:val="00E72D0D"/>
    <w:rsid w:val="00E72DA0"/>
    <w:rsid w:val="00E74677"/>
    <w:rsid w:val="00E75712"/>
    <w:rsid w:val="00E75B1B"/>
    <w:rsid w:val="00E75DA3"/>
    <w:rsid w:val="00E764A6"/>
    <w:rsid w:val="00E76CD0"/>
    <w:rsid w:val="00E770B3"/>
    <w:rsid w:val="00E7781B"/>
    <w:rsid w:val="00E77D7D"/>
    <w:rsid w:val="00E80736"/>
    <w:rsid w:val="00E82357"/>
    <w:rsid w:val="00E83242"/>
    <w:rsid w:val="00E83370"/>
    <w:rsid w:val="00E845D4"/>
    <w:rsid w:val="00E8629F"/>
    <w:rsid w:val="00E86FB9"/>
    <w:rsid w:val="00E87394"/>
    <w:rsid w:val="00E87E66"/>
    <w:rsid w:val="00E90C97"/>
    <w:rsid w:val="00E911D8"/>
    <w:rsid w:val="00E91C43"/>
    <w:rsid w:val="00E91D02"/>
    <w:rsid w:val="00E921DA"/>
    <w:rsid w:val="00E9318A"/>
    <w:rsid w:val="00E95DD3"/>
    <w:rsid w:val="00E96D5E"/>
    <w:rsid w:val="00E9763E"/>
    <w:rsid w:val="00E976CD"/>
    <w:rsid w:val="00EA08E6"/>
    <w:rsid w:val="00EA111D"/>
    <w:rsid w:val="00EA174A"/>
    <w:rsid w:val="00EA1F6F"/>
    <w:rsid w:val="00EA2315"/>
    <w:rsid w:val="00EA272B"/>
    <w:rsid w:val="00EA2DBA"/>
    <w:rsid w:val="00EA3196"/>
    <w:rsid w:val="00EA3C24"/>
    <w:rsid w:val="00EA429A"/>
    <w:rsid w:val="00EA4B19"/>
    <w:rsid w:val="00EA5305"/>
    <w:rsid w:val="00EA56C1"/>
    <w:rsid w:val="00EA622E"/>
    <w:rsid w:val="00EA6F8D"/>
    <w:rsid w:val="00EA72BB"/>
    <w:rsid w:val="00EB01AB"/>
    <w:rsid w:val="00EB1B21"/>
    <w:rsid w:val="00EB35BE"/>
    <w:rsid w:val="00EB3CAE"/>
    <w:rsid w:val="00EB5099"/>
    <w:rsid w:val="00EB68D6"/>
    <w:rsid w:val="00EB7000"/>
    <w:rsid w:val="00EB7CAC"/>
    <w:rsid w:val="00EC117C"/>
    <w:rsid w:val="00EC2341"/>
    <w:rsid w:val="00EC3D6E"/>
    <w:rsid w:val="00EC4FAF"/>
    <w:rsid w:val="00EC5DA3"/>
    <w:rsid w:val="00EC6CF4"/>
    <w:rsid w:val="00EC6FA2"/>
    <w:rsid w:val="00ED02CF"/>
    <w:rsid w:val="00ED3C71"/>
    <w:rsid w:val="00ED4868"/>
    <w:rsid w:val="00ED5ADC"/>
    <w:rsid w:val="00ED68BA"/>
    <w:rsid w:val="00EE068A"/>
    <w:rsid w:val="00EE0807"/>
    <w:rsid w:val="00EE1345"/>
    <w:rsid w:val="00EE1354"/>
    <w:rsid w:val="00EE1CB8"/>
    <w:rsid w:val="00EE2D28"/>
    <w:rsid w:val="00EE546D"/>
    <w:rsid w:val="00EE5D5B"/>
    <w:rsid w:val="00EE6613"/>
    <w:rsid w:val="00EE7619"/>
    <w:rsid w:val="00EF03DE"/>
    <w:rsid w:val="00EF09CA"/>
    <w:rsid w:val="00EF1E1D"/>
    <w:rsid w:val="00EF25A2"/>
    <w:rsid w:val="00EF5707"/>
    <w:rsid w:val="00EF62D5"/>
    <w:rsid w:val="00EF7040"/>
    <w:rsid w:val="00EF73AC"/>
    <w:rsid w:val="00EF7D3A"/>
    <w:rsid w:val="00F00221"/>
    <w:rsid w:val="00F00300"/>
    <w:rsid w:val="00F00532"/>
    <w:rsid w:val="00F00DAA"/>
    <w:rsid w:val="00F01296"/>
    <w:rsid w:val="00F0490F"/>
    <w:rsid w:val="00F0596B"/>
    <w:rsid w:val="00F05F59"/>
    <w:rsid w:val="00F06565"/>
    <w:rsid w:val="00F069D5"/>
    <w:rsid w:val="00F06AA7"/>
    <w:rsid w:val="00F06E50"/>
    <w:rsid w:val="00F072D8"/>
    <w:rsid w:val="00F07342"/>
    <w:rsid w:val="00F07C75"/>
    <w:rsid w:val="00F07CA5"/>
    <w:rsid w:val="00F1129B"/>
    <w:rsid w:val="00F119AF"/>
    <w:rsid w:val="00F11EE8"/>
    <w:rsid w:val="00F11F1C"/>
    <w:rsid w:val="00F12713"/>
    <w:rsid w:val="00F13A53"/>
    <w:rsid w:val="00F144E2"/>
    <w:rsid w:val="00F14CF7"/>
    <w:rsid w:val="00F15704"/>
    <w:rsid w:val="00F15D52"/>
    <w:rsid w:val="00F17828"/>
    <w:rsid w:val="00F22791"/>
    <w:rsid w:val="00F23D32"/>
    <w:rsid w:val="00F25133"/>
    <w:rsid w:val="00F25C96"/>
    <w:rsid w:val="00F266D4"/>
    <w:rsid w:val="00F305C3"/>
    <w:rsid w:val="00F31A7B"/>
    <w:rsid w:val="00F31EE9"/>
    <w:rsid w:val="00F332E4"/>
    <w:rsid w:val="00F33612"/>
    <w:rsid w:val="00F3576A"/>
    <w:rsid w:val="00F357E2"/>
    <w:rsid w:val="00F3762D"/>
    <w:rsid w:val="00F40338"/>
    <w:rsid w:val="00F4256E"/>
    <w:rsid w:val="00F4309C"/>
    <w:rsid w:val="00F444BA"/>
    <w:rsid w:val="00F4468B"/>
    <w:rsid w:val="00F44A51"/>
    <w:rsid w:val="00F45B53"/>
    <w:rsid w:val="00F46824"/>
    <w:rsid w:val="00F474A5"/>
    <w:rsid w:val="00F47ECB"/>
    <w:rsid w:val="00F50C17"/>
    <w:rsid w:val="00F51AE4"/>
    <w:rsid w:val="00F51AF2"/>
    <w:rsid w:val="00F51B28"/>
    <w:rsid w:val="00F531E0"/>
    <w:rsid w:val="00F5325D"/>
    <w:rsid w:val="00F532F6"/>
    <w:rsid w:val="00F56A92"/>
    <w:rsid w:val="00F57320"/>
    <w:rsid w:val="00F573AE"/>
    <w:rsid w:val="00F60DA9"/>
    <w:rsid w:val="00F6156D"/>
    <w:rsid w:val="00F61B56"/>
    <w:rsid w:val="00F63560"/>
    <w:rsid w:val="00F64704"/>
    <w:rsid w:val="00F65071"/>
    <w:rsid w:val="00F6508F"/>
    <w:rsid w:val="00F65A39"/>
    <w:rsid w:val="00F66A3F"/>
    <w:rsid w:val="00F67209"/>
    <w:rsid w:val="00F6737D"/>
    <w:rsid w:val="00F679C0"/>
    <w:rsid w:val="00F707D6"/>
    <w:rsid w:val="00F70D21"/>
    <w:rsid w:val="00F72355"/>
    <w:rsid w:val="00F725BB"/>
    <w:rsid w:val="00F73183"/>
    <w:rsid w:val="00F74A5A"/>
    <w:rsid w:val="00F74CA2"/>
    <w:rsid w:val="00F766B1"/>
    <w:rsid w:val="00F767EF"/>
    <w:rsid w:val="00F77139"/>
    <w:rsid w:val="00F7794B"/>
    <w:rsid w:val="00F81411"/>
    <w:rsid w:val="00F819C6"/>
    <w:rsid w:val="00F825B9"/>
    <w:rsid w:val="00F8280B"/>
    <w:rsid w:val="00F8376B"/>
    <w:rsid w:val="00F84624"/>
    <w:rsid w:val="00F854BD"/>
    <w:rsid w:val="00F86B7F"/>
    <w:rsid w:val="00F87386"/>
    <w:rsid w:val="00F87D3B"/>
    <w:rsid w:val="00F9050C"/>
    <w:rsid w:val="00F912BF"/>
    <w:rsid w:val="00F9132D"/>
    <w:rsid w:val="00F91841"/>
    <w:rsid w:val="00F92156"/>
    <w:rsid w:val="00F92EE9"/>
    <w:rsid w:val="00F93B5B"/>
    <w:rsid w:val="00F9501F"/>
    <w:rsid w:val="00F96323"/>
    <w:rsid w:val="00FA3301"/>
    <w:rsid w:val="00FA3B0C"/>
    <w:rsid w:val="00FA4E1C"/>
    <w:rsid w:val="00FA521E"/>
    <w:rsid w:val="00FA5FE6"/>
    <w:rsid w:val="00FA67D3"/>
    <w:rsid w:val="00FA798D"/>
    <w:rsid w:val="00FB16E5"/>
    <w:rsid w:val="00FB1D13"/>
    <w:rsid w:val="00FB226A"/>
    <w:rsid w:val="00FB2A26"/>
    <w:rsid w:val="00FB3142"/>
    <w:rsid w:val="00FB42A7"/>
    <w:rsid w:val="00FB4313"/>
    <w:rsid w:val="00FB52B7"/>
    <w:rsid w:val="00FB56B2"/>
    <w:rsid w:val="00FB5767"/>
    <w:rsid w:val="00FB59A7"/>
    <w:rsid w:val="00FB5B8C"/>
    <w:rsid w:val="00FB6222"/>
    <w:rsid w:val="00FB6FFF"/>
    <w:rsid w:val="00FC051F"/>
    <w:rsid w:val="00FC0B93"/>
    <w:rsid w:val="00FC1AC1"/>
    <w:rsid w:val="00FC23BD"/>
    <w:rsid w:val="00FC273C"/>
    <w:rsid w:val="00FC2911"/>
    <w:rsid w:val="00FC2EC6"/>
    <w:rsid w:val="00FC39EF"/>
    <w:rsid w:val="00FC6AFD"/>
    <w:rsid w:val="00FC6B2C"/>
    <w:rsid w:val="00FC78C7"/>
    <w:rsid w:val="00FC7B33"/>
    <w:rsid w:val="00FC7CC6"/>
    <w:rsid w:val="00FD131A"/>
    <w:rsid w:val="00FD20B7"/>
    <w:rsid w:val="00FD26BE"/>
    <w:rsid w:val="00FD2E5D"/>
    <w:rsid w:val="00FD4432"/>
    <w:rsid w:val="00FD592D"/>
    <w:rsid w:val="00FD6162"/>
    <w:rsid w:val="00FE0C40"/>
    <w:rsid w:val="00FE1B67"/>
    <w:rsid w:val="00FE261F"/>
    <w:rsid w:val="00FE2CFC"/>
    <w:rsid w:val="00FE2EA0"/>
    <w:rsid w:val="00FE3790"/>
    <w:rsid w:val="00FE47D0"/>
    <w:rsid w:val="00FE4C05"/>
    <w:rsid w:val="00FE67EA"/>
    <w:rsid w:val="00FF030F"/>
    <w:rsid w:val="00FF2153"/>
    <w:rsid w:val="00FF3D40"/>
    <w:rsid w:val="00FF41F8"/>
    <w:rsid w:val="00FF609D"/>
    <w:rsid w:val="00FF68DF"/>
    <w:rsid w:val="00FF6D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778B27D"/>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5651"/>
    <w:pPr>
      <w:spacing w:after="180"/>
    </w:pPr>
    <w:rPr>
      <w:lang w:eastAsia="en-US"/>
    </w:rPr>
  </w:style>
  <w:style w:type="paragraph" w:styleId="1">
    <w:name w:val="heading 1"/>
    <w:next w:val="a"/>
    <w:link w:val="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6E5651"/>
    <w:pPr>
      <w:pBdr>
        <w:top w:val="none" w:sz="0" w:space="0" w:color="auto"/>
      </w:pBdr>
      <w:spacing w:before="180"/>
      <w:outlineLvl w:val="1"/>
    </w:pPr>
    <w:rPr>
      <w:sz w:val="32"/>
    </w:rPr>
  </w:style>
  <w:style w:type="paragraph" w:styleId="3">
    <w:name w:val="heading 3"/>
    <w:basedOn w:val="2"/>
    <w:next w:val="a"/>
    <w:link w:val="3Char"/>
    <w:qFormat/>
    <w:rsid w:val="006E5651"/>
    <w:pPr>
      <w:spacing w:before="120"/>
      <w:outlineLvl w:val="2"/>
    </w:pPr>
    <w:rPr>
      <w:sz w:val="28"/>
    </w:rPr>
  </w:style>
  <w:style w:type="paragraph" w:styleId="4">
    <w:name w:val="heading 4"/>
    <w:basedOn w:val="3"/>
    <w:next w:val="a"/>
    <w:qFormat/>
    <w:rsid w:val="006E5651"/>
    <w:pPr>
      <w:ind w:left="1418" w:hanging="1418"/>
      <w:outlineLvl w:val="3"/>
    </w:pPr>
    <w:rPr>
      <w:sz w:val="24"/>
    </w:rPr>
  </w:style>
  <w:style w:type="paragraph" w:styleId="5">
    <w:name w:val="heading 5"/>
    <w:basedOn w:val="4"/>
    <w:next w:val="a"/>
    <w:qFormat/>
    <w:rsid w:val="006E5651"/>
    <w:pPr>
      <w:ind w:left="1701" w:hanging="1701"/>
      <w:outlineLvl w:val="4"/>
    </w:pPr>
    <w:rPr>
      <w:sz w:val="22"/>
    </w:rPr>
  </w:style>
  <w:style w:type="paragraph" w:styleId="6">
    <w:name w:val="heading 6"/>
    <w:basedOn w:val="H6"/>
    <w:next w:val="a"/>
    <w:qFormat/>
    <w:rsid w:val="006E5651"/>
    <w:pPr>
      <w:outlineLvl w:val="5"/>
    </w:pPr>
  </w:style>
  <w:style w:type="paragraph" w:styleId="7">
    <w:name w:val="heading 7"/>
    <w:basedOn w:val="H6"/>
    <w:next w:val="a"/>
    <w:qFormat/>
    <w:rsid w:val="006E5651"/>
    <w:pPr>
      <w:outlineLvl w:val="6"/>
    </w:pPr>
  </w:style>
  <w:style w:type="paragraph" w:styleId="8">
    <w:name w:val="heading 8"/>
    <w:basedOn w:val="1"/>
    <w:next w:val="a"/>
    <w:qFormat/>
    <w:rsid w:val="006E5651"/>
    <w:pPr>
      <w:ind w:left="0" w:firstLine="0"/>
      <w:outlineLvl w:val="7"/>
    </w:pPr>
  </w:style>
  <w:style w:type="paragraph" w:styleId="9">
    <w:name w:val="heading 9"/>
    <w:basedOn w:val="8"/>
    <w:next w:val="a"/>
    <w:link w:val="9Char"/>
    <w:qFormat/>
    <w:rsid w:val="006E565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6E5651"/>
    <w:pPr>
      <w:ind w:left="1985" w:hanging="1985"/>
      <w:outlineLvl w:val="9"/>
    </w:pPr>
    <w:rPr>
      <w:sz w:val="20"/>
    </w:rPr>
  </w:style>
  <w:style w:type="paragraph" w:styleId="90">
    <w:name w:val="toc 9"/>
    <w:basedOn w:val="80"/>
    <w:uiPriority w:val="39"/>
    <w:rsid w:val="006E5651"/>
    <w:pPr>
      <w:ind w:left="1418" w:hanging="1418"/>
    </w:pPr>
  </w:style>
  <w:style w:type="paragraph" w:styleId="80">
    <w:name w:val="toc 8"/>
    <w:basedOn w:val="10"/>
    <w:uiPriority w:val="39"/>
    <w:rsid w:val="006E5651"/>
    <w:pPr>
      <w:spacing w:before="180"/>
      <w:ind w:left="2693" w:hanging="2693"/>
    </w:pPr>
    <w:rPr>
      <w:b/>
    </w:rPr>
  </w:style>
  <w:style w:type="paragraph" w:styleId="10">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6E5651"/>
    <w:pPr>
      <w:keepLines/>
      <w:tabs>
        <w:tab w:val="center" w:pos="4536"/>
        <w:tab w:val="right" w:pos="9072"/>
      </w:tabs>
    </w:pPr>
    <w:rPr>
      <w:noProof/>
    </w:rPr>
  </w:style>
  <w:style w:type="character" w:customStyle="1" w:styleId="ZGSM">
    <w:name w:val="ZGSM"/>
    <w:rsid w:val="006E5651"/>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50">
    <w:name w:val="toc 5"/>
    <w:basedOn w:val="40"/>
    <w:uiPriority w:val="39"/>
    <w:rsid w:val="006E5651"/>
    <w:pPr>
      <w:ind w:left="1701" w:hanging="1701"/>
    </w:pPr>
  </w:style>
  <w:style w:type="paragraph" w:styleId="40">
    <w:name w:val="toc 4"/>
    <w:basedOn w:val="30"/>
    <w:uiPriority w:val="39"/>
    <w:rsid w:val="006E5651"/>
    <w:pPr>
      <w:ind w:left="1418" w:hanging="1418"/>
    </w:pPr>
  </w:style>
  <w:style w:type="paragraph" w:styleId="30">
    <w:name w:val="toc 3"/>
    <w:basedOn w:val="20"/>
    <w:uiPriority w:val="39"/>
    <w:qFormat/>
    <w:rsid w:val="006E5651"/>
    <w:pPr>
      <w:ind w:left="1134" w:hanging="1134"/>
    </w:pPr>
  </w:style>
  <w:style w:type="paragraph" w:styleId="20">
    <w:name w:val="toc 2"/>
    <w:basedOn w:val="10"/>
    <w:uiPriority w:val="39"/>
    <w:qFormat/>
    <w:rsid w:val="006E5651"/>
    <w:pPr>
      <w:keepNext w:val="0"/>
      <w:spacing w:before="0"/>
      <w:ind w:left="851" w:hanging="851"/>
    </w:pPr>
    <w:rPr>
      <w:sz w:val="20"/>
    </w:rPr>
  </w:style>
  <w:style w:type="paragraph" w:styleId="11">
    <w:name w:val="index 1"/>
    <w:basedOn w:val="a"/>
    <w:rsid w:val="006E5651"/>
    <w:pPr>
      <w:keepLines/>
      <w:spacing w:after="0"/>
    </w:pPr>
  </w:style>
  <w:style w:type="paragraph" w:styleId="21">
    <w:name w:val="index 2"/>
    <w:basedOn w:val="11"/>
    <w:rsid w:val="006E5651"/>
    <w:pPr>
      <w:ind w:left="284"/>
    </w:pPr>
  </w:style>
  <w:style w:type="paragraph" w:customStyle="1" w:styleId="TT">
    <w:name w:val="TT"/>
    <w:basedOn w:val="1"/>
    <w:next w:val="a"/>
    <w:rsid w:val="006E5651"/>
    <w:pPr>
      <w:outlineLvl w:val="9"/>
    </w:pPr>
  </w:style>
  <w:style w:type="paragraph" w:styleId="a4">
    <w:name w:val="footer"/>
    <w:basedOn w:val="a3"/>
    <w:link w:val="Char0"/>
    <w:rsid w:val="006E5651"/>
    <w:pPr>
      <w:jc w:val="center"/>
    </w:pPr>
    <w:rPr>
      <w:i/>
    </w:rPr>
  </w:style>
  <w:style w:type="character" w:styleId="a5">
    <w:name w:val="footnote reference"/>
    <w:rsid w:val="006E5651"/>
    <w:rPr>
      <w:b/>
      <w:position w:val="6"/>
      <w:sz w:val="16"/>
    </w:rPr>
  </w:style>
  <w:style w:type="paragraph" w:styleId="a6">
    <w:name w:val="footnote text"/>
    <w:basedOn w:val="a"/>
    <w:link w:val="Char1"/>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a"/>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a"/>
    <w:link w:val="TALChar"/>
    <w:rsid w:val="006E5651"/>
    <w:pPr>
      <w:keepNext/>
      <w:keepLines/>
      <w:spacing w:after="0"/>
    </w:pPr>
    <w:rPr>
      <w:rFonts w:ascii="Arial" w:hAnsi="Arial"/>
      <w:sz w:val="18"/>
    </w:rPr>
  </w:style>
  <w:style w:type="paragraph" w:styleId="22">
    <w:name w:val="List Number 2"/>
    <w:basedOn w:val="a7"/>
    <w:rsid w:val="006E5651"/>
    <w:pPr>
      <w:ind w:left="851"/>
    </w:pPr>
  </w:style>
  <w:style w:type="paragraph" w:styleId="a7">
    <w:name w:val="List Number"/>
    <w:basedOn w:val="a8"/>
    <w:rsid w:val="006E5651"/>
  </w:style>
  <w:style w:type="paragraph" w:styleId="a8">
    <w:name w:val="List"/>
    <w:basedOn w:val="a"/>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a"/>
    <w:link w:val="EXChar"/>
    <w:rsid w:val="006E5651"/>
    <w:pPr>
      <w:keepLines/>
      <w:ind w:left="1702" w:hanging="1418"/>
    </w:pPr>
  </w:style>
  <w:style w:type="paragraph" w:customStyle="1" w:styleId="FP">
    <w:name w:val="FP"/>
    <w:basedOn w:val="a"/>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a8"/>
    <w:link w:val="B1Char"/>
    <w:qFormat/>
    <w:rsid w:val="006E5651"/>
  </w:style>
  <w:style w:type="paragraph" w:styleId="60">
    <w:name w:val="toc 6"/>
    <w:basedOn w:val="50"/>
    <w:next w:val="a"/>
    <w:uiPriority w:val="39"/>
    <w:rsid w:val="006E5651"/>
    <w:pPr>
      <w:ind w:left="1985" w:hanging="1985"/>
    </w:pPr>
  </w:style>
  <w:style w:type="paragraph" w:styleId="70">
    <w:name w:val="toc 7"/>
    <w:basedOn w:val="60"/>
    <w:next w:val="a"/>
    <w:uiPriority w:val="39"/>
    <w:rsid w:val="006E5651"/>
    <w:pPr>
      <w:ind w:left="2268" w:hanging="2268"/>
    </w:pPr>
  </w:style>
  <w:style w:type="paragraph" w:styleId="23">
    <w:name w:val="List Bullet 2"/>
    <w:basedOn w:val="a9"/>
    <w:link w:val="2Char0"/>
    <w:rsid w:val="006E5651"/>
    <w:pPr>
      <w:ind w:left="851"/>
    </w:pPr>
  </w:style>
  <w:style w:type="paragraph" w:styleId="a9">
    <w:name w:val="List Bullet"/>
    <w:basedOn w:val="a8"/>
    <w:rsid w:val="006E5651"/>
  </w:style>
  <w:style w:type="paragraph" w:customStyle="1" w:styleId="EditorsNote">
    <w:name w:val="Editor's Note"/>
    <w:aliases w:val="EN"/>
    <w:basedOn w:val="NO"/>
    <w:link w:val="EditorsNoteChar"/>
    <w:qFormat/>
    <w:rsid w:val="003800CF"/>
    <w:pPr>
      <w:ind w:left="1702" w:hanging="1418"/>
    </w:pPr>
    <w:rPr>
      <w:color w:val="FF0000"/>
    </w:rPr>
  </w:style>
  <w:style w:type="paragraph" w:customStyle="1" w:styleId="TH">
    <w:name w:val="TH"/>
    <w:basedOn w:val="a"/>
    <w:link w:val="THChar"/>
    <w:qFormat/>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31">
    <w:name w:val="List Bullet 3"/>
    <w:basedOn w:val="23"/>
    <w:rsid w:val="006E5651"/>
    <w:pPr>
      <w:ind w:left="1135"/>
    </w:pPr>
  </w:style>
  <w:style w:type="paragraph" w:styleId="24">
    <w:name w:val="List 2"/>
    <w:basedOn w:val="a8"/>
    <w:rsid w:val="006E5651"/>
    <w:pPr>
      <w:ind w:left="851"/>
    </w:pPr>
  </w:style>
  <w:style w:type="paragraph" w:styleId="32">
    <w:name w:val="List 3"/>
    <w:basedOn w:val="24"/>
    <w:rsid w:val="006E5651"/>
    <w:pPr>
      <w:ind w:left="1135"/>
    </w:pPr>
  </w:style>
  <w:style w:type="paragraph" w:styleId="41">
    <w:name w:val="List 4"/>
    <w:basedOn w:val="32"/>
    <w:rsid w:val="006E5651"/>
    <w:pPr>
      <w:ind w:left="1418"/>
    </w:pPr>
  </w:style>
  <w:style w:type="paragraph" w:styleId="51">
    <w:name w:val="List 5"/>
    <w:basedOn w:val="41"/>
    <w:rsid w:val="006E5651"/>
    <w:pPr>
      <w:ind w:left="1702"/>
    </w:pPr>
  </w:style>
  <w:style w:type="paragraph" w:styleId="42">
    <w:name w:val="List Bullet 4"/>
    <w:basedOn w:val="31"/>
    <w:rsid w:val="006E5651"/>
    <w:pPr>
      <w:ind w:left="1418"/>
    </w:pPr>
  </w:style>
  <w:style w:type="paragraph" w:styleId="52">
    <w:name w:val="List Bullet 5"/>
    <w:basedOn w:val="42"/>
    <w:rsid w:val="006E5651"/>
    <w:pPr>
      <w:ind w:left="1702"/>
    </w:pPr>
  </w:style>
  <w:style w:type="paragraph" w:customStyle="1" w:styleId="B2">
    <w:name w:val="B2"/>
    <w:basedOn w:val="24"/>
    <w:link w:val="B2Char"/>
    <w:qFormat/>
    <w:rsid w:val="006E5651"/>
  </w:style>
  <w:style w:type="paragraph" w:customStyle="1" w:styleId="B3">
    <w:name w:val="B3"/>
    <w:basedOn w:val="32"/>
    <w:link w:val="B3Car"/>
    <w:rsid w:val="006E5651"/>
  </w:style>
  <w:style w:type="paragraph" w:customStyle="1" w:styleId="B4">
    <w:name w:val="B4"/>
    <w:basedOn w:val="41"/>
    <w:rsid w:val="006E5651"/>
  </w:style>
  <w:style w:type="paragraph" w:customStyle="1" w:styleId="B5">
    <w:name w:val="B5"/>
    <w:basedOn w:val="51"/>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aa">
    <w:name w:val="index heading"/>
    <w:basedOn w:val="a"/>
    <w:next w:val="a"/>
    <w:semiHidden/>
    <w:rsid w:val="006E5651"/>
    <w:pPr>
      <w:pBdr>
        <w:top w:val="single" w:sz="12" w:space="0" w:color="auto"/>
      </w:pBdr>
      <w:spacing w:before="360" w:after="240"/>
    </w:pPr>
    <w:rPr>
      <w:b/>
      <w:i/>
      <w:sz w:val="26"/>
    </w:rPr>
  </w:style>
  <w:style w:type="paragraph" w:customStyle="1" w:styleId="INDENT1">
    <w:name w:val="INDENT1"/>
    <w:basedOn w:val="a"/>
    <w:rsid w:val="006E5651"/>
    <w:pPr>
      <w:ind w:left="851"/>
    </w:pPr>
  </w:style>
  <w:style w:type="paragraph" w:customStyle="1" w:styleId="INDENT2">
    <w:name w:val="INDENT2"/>
    <w:basedOn w:val="a"/>
    <w:rsid w:val="006E5651"/>
    <w:pPr>
      <w:ind w:left="1135" w:hanging="284"/>
    </w:pPr>
  </w:style>
  <w:style w:type="paragraph" w:customStyle="1" w:styleId="INDENT3">
    <w:name w:val="INDENT3"/>
    <w:basedOn w:val="a"/>
    <w:rsid w:val="006E5651"/>
    <w:pPr>
      <w:ind w:left="1701" w:hanging="567"/>
    </w:pPr>
  </w:style>
  <w:style w:type="paragraph" w:customStyle="1" w:styleId="FigureTitle">
    <w:name w:val="Figure_Title"/>
    <w:basedOn w:val="a"/>
    <w:next w:val="a"/>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a"/>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E5651"/>
    <w:pPr>
      <w:keepNext/>
      <w:keepLines/>
      <w:spacing w:before="240"/>
      <w:ind w:left="1418"/>
    </w:pPr>
    <w:rPr>
      <w:rFonts w:ascii="Arial" w:hAnsi="Arial"/>
      <w:b/>
      <w:sz w:val="36"/>
      <w:lang w:val="en-US"/>
    </w:rPr>
  </w:style>
  <w:style w:type="paragraph" w:styleId="ab">
    <w:name w:val="caption"/>
    <w:basedOn w:val="a"/>
    <w:next w:val="a"/>
    <w:uiPriority w:val="35"/>
    <w:qFormat/>
    <w:rsid w:val="006E5651"/>
    <w:pPr>
      <w:spacing w:before="120" w:after="120"/>
    </w:pPr>
    <w:rPr>
      <w:b/>
    </w:rPr>
  </w:style>
  <w:style w:type="character" w:styleId="ac">
    <w:name w:val="Hyperlink"/>
    <w:uiPriority w:val="99"/>
    <w:rsid w:val="006E5651"/>
    <w:rPr>
      <w:color w:val="0000FF"/>
      <w:u w:val="single"/>
    </w:rPr>
  </w:style>
  <w:style w:type="character" w:styleId="ad">
    <w:name w:val="FollowedHyperlink"/>
    <w:rsid w:val="006E5651"/>
    <w:rPr>
      <w:color w:val="800080"/>
      <w:u w:val="single"/>
    </w:rPr>
  </w:style>
  <w:style w:type="paragraph" w:styleId="ae">
    <w:name w:val="Document Map"/>
    <w:basedOn w:val="a"/>
    <w:semiHidden/>
    <w:rsid w:val="006E5651"/>
    <w:pPr>
      <w:shd w:val="clear" w:color="auto" w:fill="000080"/>
    </w:pPr>
    <w:rPr>
      <w:rFonts w:ascii="Tahoma" w:hAnsi="Tahoma"/>
    </w:rPr>
  </w:style>
  <w:style w:type="paragraph" w:styleId="af">
    <w:name w:val="Plain Text"/>
    <w:basedOn w:val="a"/>
    <w:rsid w:val="006E5651"/>
    <w:rPr>
      <w:rFonts w:ascii="Courier New" w:hAnsi="Courier New"/>
      <w:lang w:val="nb-NO"/>
    </w:rPr>
  </w:style>
  <w:style w:type="paragraph" w:customStyle="1" w:styleId="TAJ">
    <w:name w:val="TAJ"/>
    <w:basedOn w:val="TH"/>
    <w:rsid w:val="006E5651"/>
  </w:style>
  <w:style w:type="paragraph" w:styleId="af0">
    <w:name w:val="Body Text"/>
    <w:basedOn w:val="a"/>
    <w:link w:val="Char2"/>
    <w:rsid w:val="006E5651"/>
  </w:style>
  <w:style w:type="character" w:styleId="af1">
    <w:name w:val="annotation reference"/>
    <w:rsid w:val="006E5651"/>
    <w:rPr>
      <w:sz w:val="16"/>
    </w:rPr>
  </w:style>
  <w:style w:type="paragraph" w:customStyle="1" w:styleId="Guidance">
    <w:name w:val="Guidance"/>
    <w:basedOn w:val="a"/>
    <w:rsid w:val="006E5651"/>
    <w:rPr>
      <w:i/>
      <w:color w:val="0000FF"/>
    </w:rPr>
  </w:style>
  <w:style w:type="paragraph" w:styleId="af2">
    <w:name w:val="annotation text"/>
    <w:basedOn w:val="a"/>
    <w:link w:val="Char3"/>
    <w:rsid w:val="006E5651"/>
  </w:style>
  <w:style w:type="character" w:customStyle="1" w:styleId="EditorsNoteChar">
    <w:name w:val="Editor's Note Char"/>
    <w:link w:val="EditorsNote"/>
    <w:rsid w:val="003800CF"/>
    <w:rPr>
      <w:color w:val="FF0000"/>
      <w:lang w:eastAsia="en-US"/>
    </w:rPr>
  </w:style>
  <w:style w:type="character" w:customStyle="1" w:styleId="9Char">
    <w:name w:val="标题 9 Char"/>
    <w:link w:val="9"/>
    <w:rsid w:val="008311A7"/>
    <w:rPr>
      <w:rFonts w:ascii="Arial" w:hAnsi="Arial"/>
      <w:sz w:val="36"/>
      <w:lang w:eastAsia="en-US"/>
    </w:rPr>
  </w:style>
  <w:style w:type="character" w:customStyle="1" w:styleId="TALChar">
    <w:name w:val="TAL Char"/>
    <w:link w:val="TAL"/>
    <w:qFormat/>
    <w:rsid w:val="009A17DB"/>
    <w:rPr>
      <w:rFonts w:ascii="Arial" w:hAnsi="Arial"/>
      <w:sz w:val="18"/>
      <w:lang w:val="en-GB"/>
    </w:rPr>
  </w:style>
  <w:style w:type="paragraph" w:styleId="af3">
    <w:name w:val="Balloon Text"/>
    <w:basedOn w:val="a"/>
    <w:link w:val="Char4"/>
    <w:uiPriority w:val="99"/>
    <w:rsid w:val="009E3AAC"/>
    <w:pPr>
      <w:spacing w:after="0"/>
    </w:pPr>
    <w:rPr>
      <w:rFonts w:ascii="Segoe UI" w:hAnsi="Segoe UI"/>
      <w:sz w:val="18"/>
      <w:szCs w:val="18"/>
    </w:rPr>
  </w:style>
  <w:style w:type="character" w:customStyle="1" w:styleId="Char4">
    <w:name w:val="批注框文本 Char"/>
    <w:link w:val="af3"/>
    <w:uiPriority w:val="99"/>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rsid w:val="00CA1854"/>
    <w:rPr>
      <w:rFonts w:ascii="Arial" w:hAnsi="Arial"/>
      <w:b/>
      <w:lang w:val="en-GB" w:eastAsia="en-US"/>
    </w:rPr>
  </w:style>
  <w:style w:type="numbering" w:customStyle="1" w:styleId="12">
    <w:name w:val="无列表1"/>
    <w:next w:val="a2"/>
    <w:uiPriority w:val="99"/>
    <w:semiHidden/>
    <w:unhideWhenUsed/>
    <w:rsid w:val="00CA1854"/>
  </w:style>
  <w:style w:type="character" w:customStyle="1" w:styleId="1Char">
    <w:name w:val="标题 1 Char"/>
    <w:link w:val="1"/>
    <w:rsid w:val="00CA1854"/>
    <w:rPr>
      <w:rFonts w:ascii="Arial" w:hAnsi="Arial"/>
      <w:sz w:val="36"/>
      <w:lang w:val="en-GB" w:eastAsia="en-US" w:bidi="ar-SA"/>
    </w:rPr>
  </w:style>
  <w:style w:type="character" w:customStyle="1" w:styleId="2Char">
    <w:name w:val="标题 2 Char"/>
    <w:link w:val="2"/>
    <w:rsid w:val="00CA1854"/>
    <w:rPr>
      <w:rFonts w:ascii="Arial" w:hAnsi="Arial"/>
      <w:sz w:val="32"/>
      <w:lang w:val="en-GB" w:eastAsia="en-US"/>
    </w:rPr>
  </w:style>
  <w:style w:type="character" w:customStyle="1" w:styleId="3Char">
    <w:name w:val="标题 3 Char"/>
    <w:link w:val="3"/>
    <w:rsid w:val="00CA1854"/>
    <w:rPr>
      <w:rFonts w:ascii="Arial" w:hAnsi="Arial"/>
      <w:sz w:val="2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CA1854"/>
    <w:rPr>
      <w:rFonts w:ascii="Arial" w:hAnsi="Arial"/>
      <w:b/>
      <w:noProof/>
      <w:sz w:val="18"/>
      <w:lang w:val="en-GB" w:eastAsia="en-US" w:bidi="ar-SA"/>
    </w:rPr>
  </w:style>
  <w:style w:type="character" w:customStyle="1" w:styleId="Char0">
    <w:name w:val="页脚 Char"/>
    <w:link w:val="a4"/>
    <w:rsid w:val="00CA1854"/>
    <w:rPr>
      <w:rFonts w:ascii="Arial" w:hAnsi="Arial"/>
      <w:b/>
      <w:i/>
      <w:noProof/>
      <w:sz w:val="18"/>
      <w:lang w:val="en-GB" w:eastAsia="en-US"/>
    </w:rPr>
  </w:style>
  <w:style w:type="character" w:customStyle="1" w:styleId="2Char0">
    <w:name w:val="列表项目符号 2 Char"/>
    <w:link w:val="23"/>
    <w:locked/>
    <w:rsid w:val="00CA1854"/>
    <w:rPr>
      <w:lang w:val="en-GB" w:eastAsia="en-US"/>
    </w:rPr>
  </w:style>
  <w:style w:type="character" w:customStyle="1" w:styleId="THChar">
    <w:name w:val="TH Char"/>
    <w:link w:val="TH"/>
    <w:qFormat/>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Char2">
    <w:name w:val="正文文本 Char"/>
    <w:link w:val="af0"/>
    <w:rsid w:val="00CA1854"/>
    <w:rPr>
      <w:lang w:val="en-GB" w:eastAsia="en-US"/>
    </w:rPr>
  </w:style>
  <w:style w:type="paragraph" w:styleId="af4">
    <w:name w:val="annotation subject"/>
    <w:basedOn w:val="af2"/>
    <w:next w:val="af2"/>
    <w:link w:val="Char5"/>
    <w:rsid w:val="00CA1854"/>
    <w:rPr>
      <w:rFonts w:eastAsia="Batang"/>
      <w:b/>
      <w:bCs/>
    </w:rPr>
  </w:style>
  <w:style w:type="character" w:customStyle="1" w:styleId="Char3">
    <w:name w:val="批注文字 Char"/>
    <w:link w:val="af2"/>
    <w:rsid w:val="00CA1854"/>
    <w:rPr>
      <w:lang w:val="en-GB" w:eastAsia="en-US"/>
    </w:rPr>
  </w:style>
  <w:style w:type="character" w:customStyle="1" w:styleId="Char5">
    <w:name w:val="批注主题 Char"/>
    <w:basedOn w:val="Char3"/>
    <w:link w:val="af4"/>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a"/>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a"/>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a"/>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af5">
    <w:name w:val="Table Grid"/>
    <w:basedOn w:val="a1"/>
    <w:uiPriority w:val="39"/>
    <w:qFormat/>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rsid w:val="00CA1854"/>
    <w:rPr>
      <w:rFonts w:eastAsia="Batang"/>
      <w:lang w:eastAsia="en-US"/>
    </w:rPr>
  </w:style>
  <w:style w:type="character" w:styleId="af7">
    <w:name w:val="Strong"/>
    <w:uiPriority w:val="22"/>
    <w:qFormat/>
    <w:rsid w:val="00CA1854"/>
    <w:rPr>
      <w:b/>
      <w:bCs/>
    </w:rPr>
  </w:style>
  <w:style w:type="paragraph" w:customStyle="1" w:styleId="DefaultParagraphFontParaCharCharChar">
    <w:name w:val="Default Paragraph Font Para Char Char Char"/>
    <w:basedOn w:val="a"/>
    <w:semiHidden/>
    <w:rsid w:val="00CA1854"/>
    <w:pPr>
      <w:spacing w:after="160" w:line="240" w:lineRule="exact"/>
    </w:pPr>
    <w:rPr>
      <w:rFonts w:ascii="Arial" w:hAnsi="Arial" w:cs="Arial"/>
      <w:color w:val="0000FF"/>
      <w:kern w:val="2"/>
      <w:lang w:val="en-US" w:eastAsia="zh-CN"/>
    </w:rPr>
  </w:style>
  <w:style w:type="paragraph" w:styleId="af8">
    <w:name w:val="List Paragraph"/>
    <w:basedOn w:val="a"/>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Char1">
    <w:name w:val="脚注文本 Char"/>
    <w:link w:val="a6"/>
    <w:rsid w:val="00902C22"/>
    <w:rPr>
      <w:sz w:val="16"/>
      <w:lang w:eastAsia="en-US"/>
    </w:rPr>
  </w:style>
  <w:style w:type="paragraph" w:styleId="af9">
    <w:name w:val="macro"/>
    <w:link w:val="Char6"/>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Char6">
    <w:name w:val="宏文本 Char"/>
    <w:basedOn w:val="a0"/>
    <w:link w:val="af9"/>
    <w:rsid w:val="00902C22"/>
    <w:rPr>
      <w:rFonts w:ascii="Courier New" w:eastAsia="Times New Roman" w:hAnsi="Courier New" w:cs="Courier New"/>
      <w:color w:val="000000"/>
      <w:lang w:eastAsia="ja-JP"/>
    </w:rPr>
  </w:style>
  <w:style w:type="paragraph" w:styleId="TOC">
    <w:name w:val="TOC Heading"/>
    <w:basedOn w:val="1"/>
    <w:next w:val="a"/>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a2"/>
    <w:uiPriority w:val="99"/>
    <w:semiHidden/>
    <w:unhideWhenUsed/>
    <w:rsid w:val="00D63FFB"/>
  </w:style>
  <w:style w:type="table" w:customStyle="1" w:styleId="TableGrid1">
    <w:name w:val="Table Grid1"/>
    <w:basedOn w:val="a1"/>
    <w:next w:val="af5"/>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ocked/>
    <w:rsid w:val="00D71DBA"/>
    <w:rPr>
      <w:lang w:eastAsia="en-US"/>
    </w:rPr>
  </w:style>
  <w:style w:type="table" w:customStyle="1" w:styleId="13">
    <w:name w:val="网格型1"/>
    <w:basedOn w:val="a1"/>
    <w:next w:val="af5"/>
    <w:uiPriority w:val="39"/>
    <w:rsid w:val="004A660F"/>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5"/>
    <w:rsid w:val="005863A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rmal (Web)"/>
    <w:basedOn w:val="a"/>
    <w:uiPriority w:val="99"/>
    <w:unhideWhenUsed/>
    <w:rsid w:val="006B6D77"/>
    <w:pPr>
      <w:spacing w:before="100" w:beforeAutospacing="1" w:after="100" w:afterAutospacing="1"/>
    </w:pPr>
    <w:rPr>
      <w:rFonts w:eastAsia="Times New Roman"/>
      <w:sz w:val="24"/>
      <w:szCs w:val="24"/>
      <w:lang w:val="en-US"/>
    </w:rPr>
  </w:style>
  <w:style w:type="character" w:customStyle="1" w:styleId="EditorsNoteCharChar">
    <w:name w:val="Editor's Note Char Char"/>
    <w:rsid w:val="000543D2"/>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006516108">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460608189">
      <w:bodyDiv w:val="1"/>
      <w:marLeft w:val="0"/>
      <w:marRight w:val="0"/>
      <w:marTop w:val="0"/>
      <w:marBottom w:val="0"/>
      <w:divBdr>
        <w:top w:val="none" w:sz="0" w:space="0" w:color="auto"/>
        <w:left w:val="none" w:sz="0" w:space="0" w:color="auto"/>
        <w:bottom w:val="none" w:sz="0" w:space="0" w:color="auto"/>
        <w:right w:val="none" w:sz="0" w:space="0" w:color="auto"/>
      </w:divBdr>
    </w:div>
    <w:div w:id="1691879409">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9474B5-A48A-4864-BFAE-62B7A016C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2373</Words>
  <Characters>13532</Characters>
  <Application>Microsoft Office Word</Application>
  <DocSecurity>0</DocSecurity>
  <Lines>112</Lines>
  <Paragraphs>31</Paragraphs>
  <ScaleCrop>false</ScaleCrop>
  <Manager/>
  <Company/>
  <LinksUpToDate>false</LinksUpToDate>
  <CharactersWithSpaces>15874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Huawei-zfq02</cp:lastModifiedBy>
  <cp:revision>4</cp:revision>
  <dcterms:created xsi:type="dcterms:W3CDTF">2022-08-10T13:36:00Z</dcterms:created>
  <dcterms:modified xsi:type="dcterms:W3CDTF">2022-08-10T13:38:00Z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1660095312</vt:lpwstr>
  </property>
</Properties>
</file>